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6"/>
        <w:gridCol w:w="6201"/>
      </w:tblGrid>
      <w:tr w:rsidR="008127A8" w:rsidRPr="001A65AC" w:rsidTr="00855C06">
        <w:trPr>
          <w:trHeight w:val="306"/>
        </w:trPr>
        <w:tc>
          <w:tcPr>
            <w:tcW w:w="3156" w:type="dxa"/>
            <w:tcBorders>
              <w:top w:val="nil"/>
              <w:left w:val="nil"/>
              <w:bottom w:val="nil"/>
              <w:right w:val="nil"/>
            </w:tcBorders>
          </w:tcPr>
          <w:p w:rsidR="008127A8" w:rsidRPr="00C77D7B" w:rsidRDefault="008127A8" w:rsidP="002A13F2">
            <w:pPr>
              <w:jc w:val="center"/>
              <w:rPr>
                <w:b/>
                <w:bCs/>
                <w:sz w:val="26"/>
                <w:szCs w:val="26"/>
                <w:lang w:val="vi-VN"/>
              </w:rPr>
            </w:pPr>
            <w:r w:rsidRPr="001A65AC">
              <w:rPr>
                <w:b/>
                <w:bCs/>
                <w:sz w:val="26"/>
                <w:szCs w:val="26"/>
              </w:rPr>
              <w:t>HỘI ĐỒNG NHÂN DÂN</w:t>
            </w:r>
          </w:p>
        </w:tc>
        <w:tc>
          <w:tcPr>
            <w:tcW w:w="6201" w:type="dxa"/>
            <w:tcBorders>
              <w:top w:val="nil"/>
              <w:left w:val="nil"/>
              <w:bottom w:val="nil"/>
              <w:right w:val="nil"/>
            </w:tcBorders>
          </w:tcPr>
          <w:p w:rsidR="008127A8" w:rsidRPr="001A65AC" w:rsidRDefault="008127A8" w:rsidP="002A13F2">
            <w:pPr>
              <w:jc w:val="center"/>
              <w:rPr>
                <w:b/>
                <w:bCs/>
              </w:rPr>
            </w:pPr>
            <w:r w:rsidRPr="001A65AC">
              <w:rPr>
                <w:b/>
                <w:bCs/>
                <w:sz w:val="26"/>
              </w:rPr>
              <w:t xml:space="preserve">CỘNG HOÀ XÃ HỘI CHỦ NGHĨA VIỆT </w:t>
            </w:r>
            <w:smartTag w:uri="urn:schemas-microsoft-com:office:smarttags" w:element="country-region">
              <w:smartTag w:uri="urn:schemas-microsoft-com:office:smarttags" w:element="place">
                <w:r w:rsidRPr="001A65AC">
                  <w:rPr>
                    <w:b/>
                    <w:bCs/>
                    <w:sz w:val="26"/>
                  </w:rPr>
                  <w:t>NAM</w:t>
                </w:r>
              </w:smartTag>
            </w:smartTag>
          </w:p>
        </w:tc>
      </w:tr>
      <w:tr w:rsidR="008127A8" w:rsidRPr="001A65AC" w:rsidTr="00855C06">
        <w:trPr>
          <w:trHeight w:val="612"/>
        </w:trPr>
        <w:tc>
          <w:tcPr>
            <w:tcW w:w="3156" w:type="dxa"/>
            <w:tcBorders>
              <w:top w:val="nil"/>
              <w:left w:val="nil"/>
              <w:bottom w:val="nil"/>
              <w:right w:val="nil"/>
            </w:tcBorders>
          </w:tcPr>
          <w:p w:rsidR="008127A8" w:rsidRPr="001A65AC" w:rsidRDefault="00760EF5" w:rsidP="002A13F2">
            <w:pPr>
              <w:jc w:val="center"/>
              <w:rPr>
                <w:b/>
                <w:bCs/>
                <w:sz w:val="26"/>
                <w:szCs w:val="26"/>
              </w:rPr>
            </w:pPr>
            <w:r>
              <w:rPr>
                <w:b/>
                <w:bCs/>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46.65pt;margin-top:14.95pt;width:58.35pt;height:0;z-index:251663360;mso-position-horizontal-relative:text;mso-position-vertical-relative:text" o:connectortype="straight"/>
              </w:pict>
            </w:r>
            <w:r w:rsidR="0011618F">
              <w:rPr>
                <w:b/>
                <w:bCs/>
                <w:sz w:val="26"/>
                <w:szCs w:val="26"/>
              </w:rPr>
              <w:t>XÃ MINH TIẾN</w:t>
            </w:r>
          </w:p>
        </w:tc>
        <w:tc>
          <w:tcPr>
            <w:tcW w:w="6201" w:type="dxa"/>
            <w:tcBorders>
              <w:top w:val="nil"/>
              <w:left w:val="nil"/>
              <w:bottom w:val="nil"/>
              <w:right w:val="nil"/>
            </w:tcBorders>
          </w:tcPr>
          <w:p w:rsidR="008127A8" w:rsidRPr="001A65AC" w:rsidRDefault="008127A8" w:rsidP="002A13F2">
            <w:pPr>
              <w:jc w:val="center"/>
              <w:rPr>
                <w:b/>
                <w:bCs/>
              </w:rPr>
            </w:pPr>
            <w:r w:rsidRPr="001A65AC">
              <w:rPr>
                <w:b/>
                <w:bCs/>
              </w:rPr>
              <w:t>Độc lập - Tự do - Hạnh phúc</w:t>
            </w:r>
          </w:p>
          <w:p w:rsidR="008127A8" w:rsidRPr="001A65AC" w:rsidRDefault="00760EF5" w:rsidP="002A13F2">
            <w:pPr>
              <w:jc w:val="center"/>
              <w:rPr>
                <w:b/>
                <w:bCs/>
                <w:vertAlign w:val="superscript"/>
              </w:rPr>
            </w:pPr>
            <w:r>
              <w:rPr>
                <w:b/>
                <w:bCs/>
                <w:noProof/>
                <w:vertAlign w:val="superscript"/>
              </w:rPr>
              <w:pict>
                <v:shape id="_x0000_s1030" type="#_x0000_t32" style="position:absolute;left:0;text-align:left;margin-left:65.95pt;margin-top:1.85pt;width:167.15pt;height:0;z-index:251664384" o:connectortype="straight"/>
              </w:pict>
            </w:r>
          </w:p>
        </w:tc>
      </w:tr>
      <w:tr w:rsidR="008127A8" w:rsidRPr="001A65AC" w:rsidTr="00855C06">
        <w:trPr>
          <w:trHeight w:val="346"/>
        </w:trPr>
        <w:tc>
          <w:tcPr>
            <w:tcW w:w="3156" w:type="dxa"/>
            <w:tcBorders>
              <w:top w:val="nil"/>
              <w:left w:val="nil"/>
              <w:bottom w:val="nil"/>
              <w:right w:val="nil"/>
            </w:tcBorders>
          </w:tcPr>
          <w:p w:rsidR="008127A8" w:rsidRPr="001A65AC" w:rsidRDefault="00A6468A" w:rsidP="002A13F2">
            <w:pPr>
              <w:jc w:val="center"/>
            </w:pPr>
            <w:r>
              <w:rPr>
                <w:sz w:val="26"/>
              </w:rPr>
              <w:t>Số: 01</w:t>
            </w:r>
            <w:r w:rsidR="008127A8" w:rsidRPr="001A65AC">
              <w:rPr>
                <w:sz w:val="26"/>
              </w:rPr>
              <w:t>/KH-HĐND</w:t>
            </w:r>
          </w:p>
        </w:tc>
        <w:tc>
          <w:tcPr>
            <w:tcW w:w="6201" w:type="dxa"/>
            <w:tcBorders>
              <w:top w:val="nil"/>
              <w:left w:val="nil"/>
              <w:bottom w:val="nil"/>
              <w:right w:val="nil"/>
            </w:tcBorders>
          </w:tcPr>
          <w:p w:rsidR="008127A8" w:rsidRPr="001A65AC" w:rsidRDefault="008127A8" w:rsidP="002A13F2">
            <w:pPr>
              <w:pStyle w:val="Heading1"/>
              <w:rPr>
                <w:rFonts w:ascii="Times New Roman" w:hAnsi="Times New Roman"/>
                <w:szCs w:val="28"/>
              </w:rPr>
            </w:pPr>
            <w:r w:rsidRPr="001A65AC">
              <w:rPr>
                <w:rFonts w:ascii="Times New Roman" w:hAnsi="Times New Roman"/>
                <w:i/>
                <w:iCs/>
                <w:sz w:val="26"/>
                <w:szCs w:val="28"/>
              </w:rPr>
              <w:t xml:space="preserve">  </w:t>
            </w:r>
            <w:r w:rsidR="0011618F">
              <w:rPr>
                <w:rFonts w:ascii="Times New Roman" w:hAnsi="Times New Roman"/>
                <w:i/>
                <w:iCs/>
                <w:sz w:val="26"/>
                <w:szCs w:val="28"/>
              </w:rPr>
              <w:t>Minh Tiến</w:t>
            </w:r>
            <w:r w:rsidRPr="001A65AC">
              <w:rPr>
                <w:rFonts w:ascii="Times New Roman" w:hAnsi="Times New Roman"/>
                <w:i/>
                <w:iCs/>
                <w:sz w:val="26"/>
                <w:szCs w:val="28"/>
              </w:rPr>
              <w:t xml:space="preserve">, ngày </w:t>
            </w:r>
            <w:r w:rsidR="00A6468A">
              <w:rPr>
                <w:rFonts w:ascii="Times New Roman" w:hAnsi="Times New Roman"/>
                <w:i/>
                <w:iCs/>
                <w:sz w:val="26"/>
                <w:szCs w:val="28"/>
              </w:rPr>
              <w:t>03</w:t>
            </w:r>
            <w:r w:rsidRPr="001A65AC">
              <w:rPr>
                <w:rFonts w:ascii="Times New Roman" w:hAnsi="Times New Roman"/>
                <w:i/>
                <w:iCs/>
                <w:sz w:val="26"/>
                <w:szCs w:val="28"/>
              </w:rPr>
              <w:t xml:space="preserve"> tháng  01 năm 202</w:t>
            </w:r>
            <w:r w:rsidR="007656E8">
              <w:rPr>
                <w:rFonts w:ascii="Times New Roman" w:hAnsi="Times New Roman"/>
                <w:i/>
                <w:iCs/>
                <w:sz w:val="26"/>
                <w:szCs w:val="28"/>
              </w:rPr>
              <w:t>4</w:t>
            </w:r>
          </w:p>
        </w:tc>
      </w:tr>
    </w:tbl>
    <w:p w:rsidR="008127A8" w:rsidRDefault="008127A8" w:rsidP="008127A8">
      <w:pPr>
        <w:rPr>
          <w:b/>
          <w:bCs/>
        </w:rPr>
      </w:pPr>
    </w:p>
    <w:p w:rsidR="00E32034" w:rsidRDefault="00E32034" w:rsidP="008127A8">
      <w:pPr>
        <w:jc w:val="center"/>
        <w:rPr>
          <w:b/>
          <w:bCs/>
          <w:color w:val="000000" w:themeColor="text1"/>
        </w:rPr>
      </w:pPr>
      <w:bookmarkStart w:id="0" w:name="_GoBack"/>
      <w:bookmarkEnd w:id="0"/>
    </w:p>
    <w:p w:rsidR="008127A8" w:rsidRPr="00CC79C0" w:rsidRDefault="008127A8" w:rsidP="008127A8">
      <w:pPr>
        <w:jc w:val="center"/>
        <w:rPr>
          <w:b/>
          <w:bCs/>
          <w:color w:val="000000" w:themeColor="text1"/>
        </w:rPr>
      </w:pPr>
      <w:r w:rsidRPr="00CC79C0">
        <w:rPr>
          <w:b/>
          <w:bCs/>
          <w:color w:val="000000" w:themeColor="text1"/>
        </w:rPr>
        <w:t>KẾ HOẠCH</w:t>
      </w:r>
    </w:p>
    <w:p w:rsidR="008127A8" w:rsidRPr="00B34250" w:rsidRDefault="008127A8" w:rsidP="008127A8">
      <w:pPr>
        <w:pStyle w:val="BodyText2"/>
        <w:rPr>
          <w:rFonts w:ascii="Times New Roman" w:hAnsi="Times New Roman"/>
          <w:color w:val="000000" w:themeColor="text1"/>
          <w:szCs w:val="28"/>
        </w:rPr>
      </w:pPr>
      <w:r w:rsidRPr="00B34250">
        <w:rPr>
          <w:rFonts w:ascii="Times New Roman" w:hAnsi="Times New Roman"/>
          <w:color w:val="000000" w:themeColor="text1"/>
          <w:szCs w:val="28"/>
        </w:rPr>
        <w:t xml:space="preserve">Tổ chức tiếp xúc cử tri </w:t>
      </w:r>
      <w:r w:rsidR="00307323">
        <w:rPr>
          <w:rFonts w:ascii="Times New Roman" w:hAnsi="Times New Roman"/>
          <w:color w:val="000000" w:themeColor="text1"/>
          <w:szCs w:val="28"/>
        </w:rPr>
        <w:t>năm 2024</w:t>
      </w:r>
      <w:r w:rsidR="00896A7B" w:rsidRPr="00B34250">
        <w:rPr>
          <w:rFonts w:ascii="Times New Roman" w:hAnsi="Times New Roman"/>
          <w:color w:val="000000" w:themeColor="text1"/>
          <w:szCs w:val="28"/>
        </w:rPr>
        <w:t xml:space="preserve"> của Thường trực HĐND xã</w:t>
      </w:r>
    </w:p>
    <w:p w:rsidR="008127A8" w:rsidRPr="00B34250" w:rsidRDefault="008127A8" w:rsidP="008127A8">
      <w:pPr>
        <w:pStyle w:val="BodyText2"/>
        <w:rPr>
          <w:rFonts w:ascii="Times New Roman" w:hAnsi="Times New Roman"/>
          <w:color w:val="000000" w:themeColor="text1"/>
          <w:szCs w:val="28"/>
        </w:rPr>
      </w:pPr>
      <w:r w:rsidRPr="00B34250">
        <w:rPr>
          <w:rFonts w:ascii="Times New Roman" w:hAnsi="Times New Roman"/>
          <w:color w:val="000000" w:themeColor="text1"/>
          <w:szCs w:val="28"/>
        </w:rPr>
        <w:t>khóa XX</w:t>
      </w:r>
      <w:r w:rsidR="00C023E8">
        <w:rPr>
          <w:rFonts w:ascii="Times New Roman" w:hAnsi="Times New Roman"/>
          <w:color w:val="000000" w:themeColor="text1"/>
          <w:szCs w:val="28"/>
        </w:rPr>
        <w:t>,</w:t>
      </w:r>
      <w:r w:rsidRPr="00B34250">
        <w:rPr>
          <w:rFonts w:ascii="Times New Roman" w:hAnsi="Times New Roman"/>
          <w:color w:val="000000" w:themeColor="text1"/>
          <w:szCs w:val="28"/>
        </w:rPr>
        <w:t xml:space="preserve"> nhiệm kỳ 2021 - 2026 </w:t>
      </w:r>
    </w:p>
    <w:p w:rsidR="008127A8" w:rsidRPr="001A65AC" w:rsidRDefault="00760EF5" w:rsidP="008127A8">
      <w:pPr>
        <w:jc w:val="both"/>
        <w:rPr>
          <w:b/>
        </w:rPr>
      </w:pPr>
      <w:r>
        <w:rPr>
          <w:b/>
          <w:noProof/>
        </w:rPr>
        <w:pict>
          <v:shape id="_x0000_s1031" type="#_x0000_t32" style="position:absolute;left:0;text-align:left;margin-left:182.25pt;margin-top:1.25pt;width:102.3pt;height:0;z-index:251665408" o:connectortype="straight"/>
        </w:pict>
      </w:r>
    </w:p>
    <w:p w:rsidR="008127A8" w:rsidRPr="001A65AC" w:rsidRDefault="008127A8" w:rsidP="00E01E29">
      <w:pPr>
        <w:spacing w:before="120" w:after="120"/>
        <w:ind w:firstLine="567"/>
        <w:jc w:val="both"/>
        <w:rPr>
          <w:lang w:val="nl-NL"/>
        </w:rPr>
      </w:pPr>
      <w:r w:rsidRPr="001A65AC">
        <w:t xml:space="preserve">Căn cứ Luật Tổ chức chính quyền địa phương năm 2015; Luật sửa đổi, bổ sung một số điều của Luật Tổ chức Chính phủ và Luật Tổ chức chính quyền địa phương năm 2019; Quy chế số </w:t>
      </w:r>
      <w:r>
        <w:t>01</w:t>
      </w:r>
      <w:r w:rsidRPr="001A65AC">
        <w:t>/Q</w:t>
      </w:r>
      <w:r w:rsidR="00F42CBB">
        <w:t>CPH-TTHĐND-UBND-BTTUBMTTQ ngày 14/01/2022</w:t>
      </w:r>
      <w:r w:rsidRPr="001A65AC">
        <w:t xml:space="preserve"> về phối hợp hoạt động giữa Thường trực HĐND </w:t>
      </w:r>
      <w:r w:rsidR="00F42CBB">
        <w:t>xã</w:t>
      </w:r>
      <w:r w:rsidRPr="001A65AC">
        <w:t xml:space="preserve">, Ủy ban nhân dân </w:t>
      </w:r>
      <w:r w:rsidR="00F42CBB">
        <w:t>xã</w:t>
      </w:r>
      <w:r w:rsidRPr="001A65AC">
        <w:t xml:space="preserve">, Ủy ban Mặt trận Tổ quốc Việt Nam </w:t>
      </w:r>
      <w:r w:rsidR="00F42CBB">
        <w:t>xã Minh Tiến</w:t>
      </w:r>
      <w:r w:rsidRPr="001A65AC">
        <w:rPr>
          <w:lang w:val="nl-NL"/>
        </w:rPr>
        <w:t xml:space="preserve">. </w:t>
      </w:r>
      <w:r w:rsidRPr="001A65AC">
        <w:rPr>
          <w:lang w:val="vi-VN"/>
        </w:rPr>
        <w:t xml:space="preserve">Thường trực Hội đồng nhân dân </w:t>
      </w:r>
      <w:r w:rsidR="00F42CBB">
        <w:rPr>
          <w:lang w:val="nl-NL"/>
        </w:rPr>
        <w:t>xã</w:t>
      </w:r>
      <w:r w:rsidRPr="001A65AC">
        <w:rPr>
          <w:lang w:val="nl-NL"/>
        </w:rPr>
        <w:t xml:space="preserve"> xây dựng Kế hoạch tiế</w:t>
      </w:r>
      <w:r w:rsidR="00F42CBB">
        <w:rPr>
          <w:lang w:val="nl-NL"/>
        </w:rPr>
        <w:t>p xúc cử tri (TXCT) của Thường trực</w:t>
      </w:r>
      <w:r w:rsidRPr="001A65AC">
        <w:rPr>
          <w:lang w:val="nl-NL"/>
        </w:rPr>
        <w:t xml:space="preserve"> HĐND </w:t>
      </w:r>
      <w:r w:rsidR="00F42CBB">
        <w:rPr>
          <w:lang w:val="nl-NL"/>
        </w:rPr>
        <w:t>xã</w:t>
      </w:r>
      <w:r w:rsidRPr="001A65AC">
        <w:rPr>
          <w:lang w:val="nl-NL"/>
        </w:rPr>
        <w:t xml:space="preserve"> năm 202</w:t>
      </w:r>
      <w:r w:rsidR="008B0F70">
        <w:rPr>
          <w:color w:val="000000" w:themeColor="text1"/>
          <w:lang w:val="nl-NL"/>
        </w:rPr>
        <w:t>4</w:t>
      </w:r>
      <w:r w:rsidRPr="001A65AC">
        <w:rPr>
          <w:lang w:val="nl-NL"/>
        </w:rPr>
        <w:t xml:space="preserve"> như sau:</w:t>
      </w:r>
    </w:p>
    <w:p w:rsidR="008127A8" w:rsidRPr="001A65AC" w:rsidRDefault="008127A8" w:rsidP="00E01E29">
      <w:pPr>
        <w:spacing w:before="120" w:after="120"/>
        <w:ind w:firstLine="540"/>
        <w:jc w:val="both"/>
        <w:rPr>
          <w:b/>
          <w:sz w:val="26"/>
          <w:lang w:val="nl-NL"/>
        </w:rPr>
      </w:pPr>
      <w:r w:rsidRPr="001A65AC">
        <w:rPr>
          <w:b/>
          <w:sz w:val="26"/>
          <w:lang w:val="nl-NL"/>
        </w:rPr>
        <w:t>I. MỤC ĐÍCH, YÊU CẦU</w:t>
      </w:r>
    </w:p>
    <w:p w:rsidR="008127A8" w:rsidRPr="001A65AC" w:rsidRDefault="008127A8" w:rsidP="00E01E29">
      <w:pPr>
        <w:spacing w:before="120" w:after="120"/>
        <w:ind w:firstLine="540"/>
        <w:jc w:val="both"/>
        <w:rPr>
          <w:b/>
          <w:lang w:val="nl-NL"/>
        </w:rPr>
      </w:pPr>
      <w:r w:rsidRPr="001A65AC">
        <w:rPr>
          <w:b/>
          <w:lang w:val="nl-NL"/>
        </w:rPr>
        <w:t>1. Mục đích</w:t>
      </w:r>
      <w:r>
        <w:rPr>
          <w:b/>
          <w:lang w:val="nl-NL"/>
        </w:rPr>
        <w:t xml:space="preserve"> </w:t>
      </w:r>
    </w:p>
    <w:p w:rsidR="008127A8" w:rsidRPr="001A65AC" w:rsidRDefault="008127A8" w:rsidP="00E01E29">
      <w:pPr>
        <w:spacing w:before="120" w:after="120"/>
        <w:ind w:firstLine="540"/>
        <w:jc w:val="both"/>
        <w:rPr>
          <w:lang w:val="nl-NL"/>
        </w:rPr>
      </w:pPr>
      <w:r w:rsidRPr="001A65AC">
        <w:rPr>
          <w:lang w:val="nl-NL"/>
        </w:rPr>
        <w:t xml:space="preserve">Hoạt động TXCT đảm bảo duy trì mối liên hệ giữa đại biểu HĐND với cử tri tại đơn vị bầu ra mình; tạo điều kiện cho đại biểu HĐND thu thập và phản ánh trung thực ý kiến, nguyện vọng, kiến nghị của cử tri với Hội đồng nhân dân và cơ quan nhà nước hữu quan trên địa bàn </w:t>
      </w:r>
      <w:r w:rsidR="00AE4E4E">
        <w:rPr>
          <w:lang w:val="nl-NL"/>
        </w:rPr>
        <w:t>xã</w:t>
      </w:r>
      <w:r w:rsidRPr="001A65AC">
        <w:rPr>
          <w:lang w:val="nl-NL"/>
        </w:rPr>
        <w:t>; báo cáo kết quả sau mỗi kỳ họp, trả lời những yêu cầu và kiến nghị của cử tri; giải thích, tuyên truyền và vận động nhân dân thực hiện tốt các chủ trương của Đảng, chính sách, pháp luật của Nhà nước và Nghị quyết của HĐND tỉnh</w:t>
      </w:r>
      <w:r>
        <w:rPr>
          <w:lang w:val="nl-NL"/>
        </w:rPr>
        <w:t>, huyện</w:t>
      </w:r>
      <w:r w:rsidR="00AE4E4E">
        <w:rPr>
          <w:lang w:val="nl-NL"/>
        </w:rPr>
        <w:t>, xã</w:t>
      </w:r>
      <w:r w:rsidRPr="001A65AC">
        <w:rPr>
          <w:lang w:val="nl-NL"/>
        </w:rPr>
        <w:t>.</w:t>
      </w:r>
    </w:p>
    <w:p w:rsidR="008127A8" w:rsidRPr="001A65AC" w:rsidRDefault="008127A8" w:rsidP="00E01E29">
      <w:pPr>
        <w:shd w:val="clear" w:color="auto" w:fill="FFFFFF"/>
        <w:spacing w:before="120" w:after="120"/>
        <w:ind w:firstLine="540"/>
        <w:jc w:val="both"/>
        <w:rPr>
          <w:b/>
          <w:lang w:val="nl-NL"/>
        </w:rPr>
      </w:pPr>
      <w:r w:rsidRPr="001A65AC">
        <w:rPr>
          <w:b/>
          <w:lang w:val="nl-NL"/>
        </w:rPr>
        <w:t>2. Yêu cầu</w:t>
      </w:r>
      <w:r>
        <w:rPr>
          <w:b/>
          <w:lang w:val="nl-NL"/>
        </w:rPr>
        <w:t xml:space="preserve"> </w:t>
      </w:r>
    </w:p>
    <w:p w:rsidR="008127A8" w:rsidRPr="001A65AC" w:rsidRDefault="00671805" w:rsidP="00E01E29">
      <w:pPr>
        <w:shd w:val="clear" w:color="auto" w:fill="FFFFFF"/>
        <w:spacing w:before="120" w:after="120"/>
        <w:ind w:firstLine="540"/>
        <w:jc w:val="both"/>
        <w:rPr>
          <w:lang w:val="nl-NL"/>
        </w:rPr>
      </w:pPr>
      <w:r>
        <w:rPr>
          <w:lang w:val="nl-NL"/>
        </w:rPr>
        <w:t>Thường trực</w:t>
      </w:r>
      <w:r w:rsidR="008127A8" w:rsidRPr="001A65AC">
        <w:rPr>
          <w:lang w:val="nl-NL"/>
        </w:rPr>
        <w:t xml:space="preserve"> HĐND </w:t>
      </w:r>
      <w:r>
        <w:rPr>
          <w:lang w:val="nl-NL"/>
        </w:rPr>
        <w:t>xã</w:t>
      </w:r>
      <w:r w:rsidR="008127A8">
        <w:rPr>
          <w:lang w:val="nl-NL"/>
        </w:rPr>
        <w:t xml:space="preserve"> </w:t>
      </w:r>
      <w:r>
        <w:rPr>
          <w:lang w:val="nl-NL"/>
        </w:rPr>
        <w:t>chủ động phối hợp với</w:t>
      </w:r>
      <w:r w:rsidR="008127A8" w:rsidRPr="001A65AC">
        <w:rPr>
          <w:lang w:val="nl-NL"/>
        </w:rPr>
        <w:t xml:space="preserve"> </w:t>
      </w:r>
      <w:r w:rsidR="00E00E52">
        <w:rPr>
          <w:lang w:val="nl-NL"/>
        </w:rPr>
        <w:t>UBND, Ban Thường trực UBMTTQ</w:t>
      </w:r>
      <w:r w:rsidR="008127A8" w:rsidRPr="001A65AC">
        <w:rPr>
          <w:lang w:val="nl-NL"/>
        </w:rPr>
        <w:t xml:space="preserve"> </w:t>
      </w:r>
      <w:r w:rsidR="00E00E52">
        <w:rPr>
          <w:lang w:val="nl-NL"/>
        </w:rPr>
        <w:t xml:space="preserve">xã </w:t>
      </w:r>
      <w:r w:rsidR="008127A8" w:rsidRPr="001A65AC">
        <w:rPr>
          <w:lang w:val="nl-NL"/>
        </w:rPr>
        <w:t>x</w:t>
      </w:r>
      <w:r w:rsidR="00E00E52">
        <w:rPr>
          <w:lang w:val="nl-NL"/>
        </w:rPr>
        <w:t>ây dựng chương trình TXCT</w:t>
      </w:r>
      <w:r w:rsidR="008127A8" w:rsidRPr="001A65AC">
        <w:rPr>
          <w:lang w:val="nl-NL"/>
        </w:rPr>
        <w:t xml:space="preserve">; ấn định về thời gian, địa điểm, nội dung phù hợp với thông báo nội dung chương trình kỳ họp; phân công cụ thể </w:t>
      </w:r>
      <w:r w:rsidR="00E00E52">
        <w:rPr>
          <w:lang w:val="nl-NL"/>
        </w:rPr>
        <w:t>cho Thường trực</w:t>
      </w:r>
      <w:r w:rsidR="008127A8" w:rsidRPr="001A65AC">
        <w:rPr>
          <w:lang w:val="nl-NL"/>
        </w:rPr>
        <w:t xml:space="preserve"> HĐND </w:t>
      </w:r>
      <w:r w:rsidR="00E00E52">
        <w:rPr>
          <w:lang w:val="nl-NL"/>
        </w:rPr>
        <w:t>xã</w:t>
      </w:r>
      <w:r w:rsidR="008127A8" w:rsidRPr="001A65AC">
        <w:rPr>
          <w:lang w:val="nl-NL"/>
        </w:rPr>
        <w:t xml:space="preserve"> thực hiện theo đúng trách nhiệm và tuân thủ chặt chẽ các quy định trong việc TXCT, tham gia đầy đủ các buổi TXCT, tạo điều kiện thuận lợi cho đại biểu HĐND hoạt động theo đúng quy định pháp luật. </w:t>
      </w:r>
    </w:p>
    <w:p w:rsidR="008127A8" w:rsidRPr="001A65AC" w:rsidRDefault="008127A8" w:rsidP="00E01E29">
      <w:pPr>
        <w:pStyle w:val="BodyText2"/>
        <w:spacing w:before="120" w:after="120"/>
        <w:ind w:firstLine="540"/>
        <w:jc w:val="both"/>
        <w:rPr>
          <w:rFonts w:ascii="Times New Roman" w:hAnsi="Times New Roman"/>
          <w:sz w:val="26"/>
          <w:szCs w:val="28"/>
          <w:lang w:val="nl-NL"/>
        </w:rPr>
      </w:pPr>
      <w:r w:rsidRPr="001A65AC">
        <w:rPr>
          <w:rFonts w:ascii="Times New Roman" w:hAnsi="Times New Roman"/>
          <w:sz w:val="26"/>
          <w:szCs w:val="28"/>
          <w:lang w:val="nl-NL"/>
        </w:rPr>
        <w:t>II. HÌNH THỨC, THỜI GIAN VÀ NỘI DUNG TIẾP XÚC CỬ TRI</w:t>
      </w:r>
    </w:p>
    <w:p w:rsidR="008127A8" w:rsidRPr="001A65AC" w:rsidRDefault="008127A8" w:rsidP="00E01E29">
      <w:pPr>
        <w:pStyle w:val="BodyText2"/>
        <w:spacing w:before="120" w:after="120"/>
        <w:ind w:firstLine="540"/>
        <w:jc w:val="both"/>
        <w:rPr>
          <w:rFonts w:ascii="Times New Roman" w:hAnsi="Times New Roman"/>
          <w:szCs w:val="28"/>
          <w:lang w:val="nl-NL"/>
        </w:rPr>
      </w:pPr>
      <w:r w:rsidRPr="001A65AC">
        <w:rPr>
          <w:rFonts w:ascii="Times New Roman" w:hAnsi="Times New Roman"/>
          <w:szCs w:val="28"/>
          <w:lang w:val="nl-NL"/>
        </w:rPr>
        <w:t>1. Hình thức TXCT</w:t>
      </w:r>
      <w:r>
        <w:rPr>
          <w:rFonts w:ascii="Times New Roman" w:hAnsi="Times New Roman"/>
          <w:szCs w:val="28"/>
          <w:lang w:val="nl-NL"/>
        </w:rPr>
        <w:t xml:space="preserve"> </w:t>
      </w:r>
    </w:p>
    <w:p w:rsidR="008127A8" w:rsidRPr="001A65AC" w:rsidRDefault="008127A8" w:rsidP="00E01E29">
      <w:pPr>
        <w:pStyle w:val="NormalWeb"/>
        <w:shd w:val="clear" w:color="auto" w:fill="FFFFFF"/>
        <w:spacing w:before="120" w:beforeAutospacing="0" w:after="120" w:afterAutospacing="0"/>
        <w:ind w:firstLine="539"/>
        <w:jc w:val="both"/>
        <w:rPr>
          <w:sz w:val="28"/>
          <w:szCs w:val="28"/>
          <w:shd w:val="clear" w:color="auto" w:fill="FFFFFF"/>
          <w:lang w:val="nl-NL"/>
        </w:rPr>
      </w:pPr>
      <w:r w:rsidRPr="001A65AC">
        <w:rPr>
          <w:sz w:val="28"/>
          <w:szCs w:val="28"/>
          <w:lang w:val="nl-NL"/>
        </w:rPr>
        <w:t xml:space="preserve">- </w:t>
      </w:r>
      <w:r w:rsidR="003168B9">
        <w:rPr>
          <w:sz w:val="28"/>
          <w:szCs w:val="28"/>
          <w:shd w:val="clear" w:color="auto" w:fill="FFFFFF"/>
          <w:lang w:val="nl-NL"/>
        </w:rPr>
        <w:t>Đ</w:t>
      </w:r>
      <w:r w:rsidRPr="001A65AC">
        <w:rPr>
          <w:sz w:val="28"/>
          <w:szCs w:val="28"/>
          <w:shd w:val="clear" w:color="auto" w:fill="FFFFFF"/>
          <w:lang w:val="nl-NL"/>
        </w:rPr>
        <w:t xml:space="preserve">ại biểu HĐND </w:t>
      </w:r>
      <w:r w:rsidR="001F7AB8">
        <w:rPr>
          <w:sz w:val="28"/>
          <w:szCs w:val="28"/>
          <w:shd w:val="clear" w:color="auto" w:fill="FFFFFF"/>
          <w:lang w:val="nl-NL"/>
        </w:rPr>
        <w:t>xã</w:t>
      </w:r>
      <w:r w:rsidRPr="001A65AC">
        <w:rPr>
          <w:sz w:val="28"/>
          <w:szCs w:val="28"/>
          <w:shd w:val="clear" w:color="auto" w:fill="FFFFFF"/>
          <w:lang w:val="nl-NL"/>
        </w:rPr>
        <w:t xml:space="preserve"> </w:t>
      </w:r>
      <w:r w:rsidRPr="001A65AC">
        <w:rPr>
          <w:sz w:val="28"/>
          <w:szCs w:val="28"/>
          <w:lang w:val="nl-NL"/>
        </w:rPr>
        <w:t xml:space="preserve">chủ động, linh hoạt lựa chọn hình thức </w:t>
      </w:r>
      <w:r w:rsidRPr="001A65AC">
        <w:rPr>
          <w:sz w:val="28"/>
          <w:szCs w:val="28"/>
          <w:shd w:val="clear" w:color="auto" w:fill="FFFFFF"/>
          <w:lang w:val="nl-NL"/>
        </w:rPr>
        <w:t>tổ chức TXCT đảm bảo các quy định;</w:t>
      </w:r>
      <w:r w:rsidRPr="001A65AC">
        <w:rPr>
          <w:sz w:val="28"/>
          <w:szCs w:val="28"/>
          <w:lang w:val="nl-NL"/>
        </w:rPr>
        <w:t xml:space="preserve"> tổ chức Hội nghị TXCT, </w:t>
      </w:r>
      <w:r w:rsidRPr="001A65AC">
        <w:rPr>
          <w:sz w:val="28"/>
          <w:szCs w:val="28"/>
          <w:shd w:val="clear" w:color="auto" w:fill="FFFFFF"/>
          <w:lang w:val="nl-NL"/>
        </w:rPr>
        <w:t>gặp gỡ cử tri, nhóm cử tri nhữ</w:t>
      </w:r>
      <w:r w:rsidR="00BC56F6">
        <w:rPr>
          <w:sz w:val="28"/>
          <w:szCs w:val="28"/>
          <w:shd w:val="clear" w:color="auto" w:fill="FFFFFF"/>
          <w:lang w:val="nl-NL"/>
        </w:rPr>
        <w:t>ng nơi có điều kiện có thể TXCT</w:t>
      </w:r>
      <w:r>
        <w:rPr>
          <w:sz w:val="28"/>
          <w:szCs w:val="28"/>
          <w:shd w:val="clear" w:color="auto" w:fill="FFFFFF"/>
          <w:lang w:val="nl-NL"/>
        </w:rPr>
        <w:t xml:space="preserve"> hai</w:t>
      </w:r>
      <w:r w:rsidRPr="001A65AC">
        <w:rPr>
          <w:sz w:val="28"/>
          <w:szCs w:val="28"/>
          <w:shd w:val="clear" w:color="auto" w:fill="FFFFFF"/>
          <w:lang w:val="nl-NL"/>
        </w:rPr>
        <w:t xml:space="preserve"> cấp</w:t>
      </w:r>
      <w:r w:rsidR="00960DB8">
        <w:rPr>
          <w:sz w:val="28"/>
          <w:szCs w:val="28"/>
          <w:shd w:val="clear" w:color="auto" w:fill="FFFFFF"/>
          <w:lang w:val="nl-NL"/>
        </w:rPr>
        <w:t>, một cấp</w:t>
      </w:r>
      <w:r w:rsidRPr="001A65AC">
        <w:rPr>
          <w:sz w:val="28"/>
          <w:szCs w:val="28"/>
          <w:shd w:val="clear" w:color="auto" w:fill="FFFFFF"/>
          <w:lang w:val="nl-NL"/>
        </w:rPr>
        <w:t>.</w:t>
      </w:r>
    </w:p>
    <w:p w:rsidR="00005847" w:rsidRDefault="008127A8" w:rsidP="00005847">
      <w:pPr>
        <w:pStyle w:val="NormalWeb"/>
        <w:shd w:val="clear" w:color="auto" w:fill="FFFFFF"/>
        <w:spacing w:before="120" w:beforeAutospacing="0" w:after="120" w:afterAutospacing="0"/>
        <w:ind w:firstLine="539"/>
        <w:jc w:val="both"/>
        <w:rPr>
          <w:sz w:val="28"/>
          <w:szCs w:val="28"/>
          <w:shd w:val="clear" w:color="auto" w:fill="FFFFFF"/>
          <w:lang w:val="nl-NL"/>
        </w:rPr>
      </w:pPr>
      <w:r w:rsidRPr="001A65AC">
        <w:rPr>
          <w:sz w:val="28"/>
          <w:szCs w:val="28"/>
          <w:shd w:val="clear" w:color="auto" w:fill="FFFFFF"/>
          <w:lang w:val="nl-NL"/>
        </w:rPr>
        <w:t xml:space="preserve">- Trước kỳ họp đại biểu HĐND </w:t>
      </w:r>
      <w:r w:rsidR="00544B91">
        <w:rPr>
          <w:sz w:val="28"/>
          <w:szCs w:val="28"/>
          <w:shd w:val="clear" w:color="auto" w:fill="FFFFFF"/>
          <w:lang w:val="nl-NL"/>
        </w:rPr>
        <w:t>xã</w:t>
      </w:r>
      <w:r w:rsidRPr="001A65AC">
        <w:rPr>
          <w:sz w:val="28"/>
          <w:szCs w:val="28"/>
          <w:shd w:val="clear" w:color="auto" w:fill="FFFFFF"/>
          <w:lang w:val="nl-NL"/>
        </w:rPr>
        <w:t xml:space="preserve">, đại biểu TXCT tại điểm nào, sau kỳ họp về điểm đó TXCT để trực tiếp báo cáo với cử tri về việc tiếp thu, phản ánh những </w:t>
      </w:r>
      <w:r w:rsidRPr="001A65AC">
        <w:rPr>
          <w:sz w:val="28"/>
          <w:szCs w:val="28"/>
          <w:shd w:val="clear" w:color="auto" w:fill="FFFFFF"/>
          <w:lang w:val="nl-NL"/>
        </w:rPr>
        <w:lastRenderedPageBreak/>
        <w:t>ý kiến, kiến nghị của cử tri, kết quả giải quyết kiến nghị cử tri của các cơ quan chức năng.</w:t>
      </w:r>
    </w:p>
    <w:p w:rsidR="00005847" w:rsidRDefault="00612C6D" w:rsidP="00005847">
      <w:pPr>
        <w:pStyle w:val="NormalWeb"/>
        <w:shd w:val="clear" w:color="auto" w:fill="FFFFFF"/>
        <w:spacing w:before="120" w:beforeAutospacing="0" w:after="120" w:afterAutospacing="0"/>
        <w:ind w:firstLine="539"/>
        <w:jc w:val="both"/>
        <w:rPr>
          <w:b/>
          <w:sz w:val="28"/>
          <w:szCs w:val="28"/>
          <w:lang w:val="nl-NL"/>
        </w:rPr>
      </w:pPr>
      <w:r w:rsidRPr="00005847">
        <w:rPr>
          <w:b/>
          <w:sz w:val="28"/>
          <w:szCs w:val="28"/>
          <w:lang w:val="nl-NL"/>
        </w:rPr>
        <w:t xml:space="preserve">2. Thời gian và nội dung TXCT định kỳ </w:t>
      </w:r>
    </w:p>
    <w:p w:rsidR="00005847" w:rsidRPr="00A025DB" w:rsidRDefault="00612C6D" w:rsidP="00005847">
      <w:pPr>
        <w:pStyle w:val="NormalWeb"/>
        <w:shd w:val="clear" w:color="auto" w:fill="FFFFFF"/>
        <w:spacing w:before="120" w:beforeAutospacing="0" w:after="120" w:afterAutospacing="0"/>
        <w:ind w:firstLine="539"/>
        <w:jc w:val="both"/>
        <w:rPr>
          <w:b/>
          <w:bCs/>
          <w:i/>
          <w:sz w:val="28"/>
          <w:szCs w:val="28"/>
          <w:lang w:val="nl-NL"/>
        </w:rPr>
      </w:pPr>
      <w:r w:rsidRPr="00A025DB">
        <w:rPr>
          <w:b/>
          <w:bCs/>
          <w:i/>
          <w:sz w:val="28"/>
          <w:szCs w:val="28"/>
          <w:lang w:val="nl-NL"/>
        </w:rPr>
        <w:t>2.1. Trướ</w:t>
      </w:r>
      <w:r w:rsidR="005E7625">
        <w:rPr>
          <w:b/>
          <w:bCs/>
          <w:i/>
          <w:sz w:val="28"/>
          <w:szCs w:val="28"/>
          <w:lang w:val="nl-NL"/>
        </w:rPr>
        <w:t>c kỳ họp thường lệ giữa năm 2024</w:t>
      </w:r>
      <w:r w:rsidRPr="00A025DB">
        <w:rPr>
          <w:b/>
          <w:bCs/>
          <w:i/>
          <w:sz w:val="28"/>
          <w:szCs w:val="28"/>
          <w:lang w:val="nl-NL"/>
        </w:rPr>
        <w:t xml:space="preserve"> của HĐND xã</w:t>
      </w:r>
    </w:p>
    <w:p w:rsidR="00005847" w:rsidRPr="00A025DB" w:rsidRDefault="00612C6D" w:rsidP="00005847">
      <w:pPr>
        <w:pStyle w:val="NormalWeb"/>
        <w:shd w:val="clear" w:color="auto" w:fill="FFFFFF"/>
        <w:spacing w:before="120" w:beforeAutospacing="0" w:after="120" w:afterAutospacing="0"/>
        <w:ind w:firstLine="539"/>
        <w:jc w:val="both"/>
        <w:rPr>
          <w:sz w:val="28"/>
          <w:szCs w:val="28"/>
          <w:lang w:val="nl-NL"/>
        </w:rPr>
      </w:pPr>
      <w:r w:rsidRPr="00A025DB">
        <w:rPr>
          <w:b/>
          <w:sz w:val="28"/>
          <w:szCs w:val="28"/>
          <w:lang w:val="nl-NL"/>
        </w:rPr>
        <w:t xml:space="preserve">- Thời gian: Bắt đầu TXCT từ ngày </w:t>
      </w:r>
      <w:r w:rsidR="00BE4161">
        <w:rPr>
          <w:b/>
          <w:sz w:val="28"/>
          <w:szCs w:val="28"/>
          <w:lang w:val="nl-NL"/>
        </w:rPr>
        <w:t>05</w:t>
      </w:r>
      <w:r w:rsidR="005E7625">
        <w:rPr>
          <w:b/>
          <w:sz w:val="28"/>
          <w:szCs w:val="28"/>
          <w:lang w:val="nl-NL"/>
        </w:rPr>
        <w:t>/6/2024</w:t>
      </w:r>
      <w:r w:rsidRPr="00A025DB">
        <w:rPr>
          <w:b/>
          <w:sz w:val="28"/>
          <w:szCs w:val="28"/>
          <w:lang w:val="nl-NL"/>
        </w:rPr>
        <w:t xml:space="preserve"> và kết thúc trước ngày 20/6/202</w:t>
      </w:r>
      <w:r w:rsidR="00CB7DE7">
        <w:rPr>
          <w:b/>
          <w:sz w:val="28"/>
          <w:szCs w:val="28"/>
          <w:lang w:val="nl-NL"/>
        </w:rPr>
        <w:t>4</w:t>
      </w:r>
      <w:r w:rsidRPr="00A025DB">
        <w:rPr>
          <w:sz w:val="28"/>
          <w:szCs w:val="28"/>
          <w:lang w:val="nl-NL"/>
        </w:rPr>
        <w:t>.</w:t>
      </w:r>
    </w:p>
    <w:p w:rsidR="00005847" w:rsidRPr="00A025DB" w:rsidRDefault="00612C6D" w:rsidP="00005847">
      <w:pPr>
        <w:pStyle w:val="NormalWeb"/>
        <w:shd w:val="clear" w:color="auto" w:fill="FFFFFF"/>
        <w:spacing w:before="120" w:beforeAutospacing="0" w:after="120" w:afterAutospacing="0"/>
        <w:ind w:firstLine="539"/>
        <w:jc w:val="both"/>
        <w:rPr>
          <w:b/>
          <w:bCs/>
          <w:sz w:val="28"/>
          <w:szCs w:val="28"/>
          <w:lang w:val="nl-NL"/>
        </w:rPr>
      </w:pPr>
      <w:r w:rsidRPr="00A025DB">
        <w:rPr>
          <w:b/>
          <w:bCs/>
          <w:sz w:val="28"/>
          <w:szCs w:val="28"/>
          <w:lang w:val="nl-NL"/>
        </w:rPr>
        <w:t xml:space="preserve">- Nội dung: </w:t>
      </w:r>
    </w:p>
    <w:p w:rsidR="00005847" w:rsidRPr="00A025DB" w:rsidRDefault="00612C6D" w:rsidP="00005847">
      <w:pPr>
        <w:pStyle w:val="NormalWeb"/>
        <w:shd w:val="clear" w:color="auto" w:fill="FFFFFF"/>
        <w:spacing w:before="120" w:beforeAutospacing="0" w:after="120" w:afterAutospacing="0"/>
        <w:ind w:firstLine="539"/>
        <w:jc w:val="both"/>
        <w:rPr>
          <w:sz w:val="28"/>
          <w:szCs w:val="28"/>
          <w:shd w:val="clear" w:color="auto" w:fill="FFFFFF"/>
          <w:lang w:val="nl-NL"/>
        </w:rPr>
      </w:pPr>
      <w:r w:rsidRPr="00A025DB">
        <w:rPr>
          <w:sz w:val="28"/>
          <w:szCs w:val="28"/>
          <w:lang w:val="nl-NL"/>
        </w:rPr>
        <w:t xml:space="preserve">+ </w:t>
      </w:r>
      <w:r w:rsidRPr="00A025DB">
        <w:rPr>
          <w:sz w:val="28"/>
          <w:szCs w:val="28"/>
          <w:shd w:val="clear" w:color="auto" w:fill="FFFFFF"/>
          <w:lang w:val="nl-NL"/>
        </w:rPr>
        <w:t>Thông báo dự kiến chương trình, nội dung kỳ họp</w:t>
      </w:r>
      <w:r w:rsidRPr="00A025DB">
        <w:rPr>
          <w:b/>
          <w:sz w:val="28"/>
          <w:szCs w:val="28"/>
          <w:lang w:val="nl-NL"/>
        </w:rPr>
        <w:t xml:space="preserve"> </w:t>
      </w:r>
      <w:r w:rsidR="00ED7633">
        <w:rPr>
          <w:sz w:val="28"/>
          <w:szCs w:val="28"/>
          <w:lang w:val="nl-NL"/>
        </w:rPr>
        <w:t>thường lệ giữa năm 2024</w:t>
      </w:r>
      <w:r w:rsidRPr="00A025DB">
        <w:rPr>
          <w:sz w:val="28"/>
          <w:szCs w:val="28"/>
          <w:lang w:val="nl-NL"/>
        </w:rPr>
        <w:t xml:space="preserve"> của Hội đồng nhân dân </w:t>
      </w:r>
      <w:r w:rsidR="0088521E" w:rsidRPr="00A025DB">
        <w:rPr>
          <w:sz w:val="28"/>
          <w:szCs w:val="28"/>
          <w:lang w:val="nl-NL"/>
        </w:rPr>
        <w:t>xã</w:t>
      </w:r>
      <w:r w:rsidRPr="00A025DB">
        <w:rPr>
          <w:sz w:val="28"/>
          <w:szCs w:val="28"/>
          <w:shd w:val="clear" w:color="auto" w:fill="FFFFFF"/>
          <w:lang w:val="nl-NL"/>
        </w:rPr>
        <w:t xml:space="preserve">; </w:t>
      </w:r>
    </w:p>
    <w:p w:rsidR="00005847" w:rsidRPr="00A025DB" w:rsidRDefault="00612C6D" w:rsidP="00005847">
      <w:pPr>
        <w:pStyle w:val="NormalWeb"/>
        <w:shd w:val="clear" w:color="auto" w:fill="FFFFFF"/>
        <w:spacing w:before="120" w:beforeAutospacing="0" w:after="120" w:afterAutospacing="0"/>
        <w:ind w:firstLine="539"/>
        <w:jc w:val="both"/>
        <w:rPr>
          <w:sz w:val="28"/>
          <w:szCs w:val="28"/>
          <w:shd w:val="clear" w:color="auto" w:fill="FFFFFF"/>
          <w:lang w:val="nl-NL"/>
        </w:rPr>
      </w:pPr>
      <w:r w:rsidRPr="00A025DB">
        <w:rPr>
          <w:sz w:val="28"/>
          <w:szCs w:val="28"/>
          <w:shd w:val="clear" w:color="auto" w:fill="FFFFFF"/>
          <w:lang w:val="nl-NL"/>
        </w:rPr>
        <w:t xml:space="preserve">+ </w:t>
      </w:r>
      <w:r w:rsidRPr="00A025DB">
        <w:rPr>
          <w:sz w:val="28"/>
          <w:szCs w:val="28"/>
          <w:shd w:val="clear" w:color="auto" w:fill="FFFFFF"/>
        </w:rPr>
        <w:t>Báo cáo kết quả triển khai thự</w:t>
      </w:r>
      <w:r w:rsidR="0088521E" w:rsidRPr="00A025DB">
        <w:rPr>
          <w:sz w:val="28"/>
          <w:szCs w:val="28"/>
          <w:shd w:val="clear" w:color="auto" w:fill="FFFFFF"/>
        </w:rPr>
        <w:t>c hiện Nghị quyết của HĐND xã</w:t>
      </w:r>
      <w:r w:rsidRPr="00A025DB">
        <w:rPr>
          <w:sz w:val="28"/>
          <w:szCs w:val="28"/>
          <w:shd w:val="clear" w:color="auto" w:fill="FFFFFF"/>
        </w:rPr>
        <w:t xml:space="preserve"> về nhiệm vụ, mục tiêu phát triển kinh tế - xã hội, quốc phò</w:t>
      </w:r>
      <w:r w:rsidR="00ED7633">
        <w:rPr>
          <w:sz w:val="28"/>
          <w:szCs w:val="28"/>
          <w:shd w:val="clear" w:color="auto" w:fill="FFFFFF"/>
        </w:rPr>
        <w:t>ng, an ninh 6 tháng đầu năm 2024</w:t>
      </w:r>
      <w:r w:rsidRPr="00A025DB">
        <w:rPr>
          <w:sz w:val="28"/>
          <w:szCs w:val="28"/>
          <w:shd w:val="clear" w:color="auto" w:fill="FFFFFF"/>
        </w:rPr>
        <w:t>, nhiệm vụ, giải ph</w:t>
      </w:r>
      <w:r w:rsidR="00ED7633">
        <w:rPr>
          <w:sz w:val="28"/>
          <w:szCs w:val="28"/>
          <w:shd w:val="clear" w:color="auto" w:fill="FFFFFF"/>
        </w:rPr>
        <w:t>áp chủ yếu 6 tháng cuối năm 2024</w:t>
      </w:r>
      <w:r w:rsidRPr="00A025DB">
        <w:rPr>
          <w:sz w:val="28"/>
          <w:szCs w:val="28"/>
          <w:shd w:val="clear" w:color="auto" w:fill="FFFFFF"/>
        </w:rPr>
        <w:t xml:space="preserve"> của UBND</w:t>
      </w:r>
      <w:r w:rsidR="0088521E" w:rsidRPr="00A025DB">
        <w:rPr>
          <w:sz w:val="28"/>
          <w:szCs w:val="28"/>
          <w:shd w:val="clear" w:color="auto" w:fill="FFFFFF"/>
        </w:rPr>
        <w:t xml:space="preserve"> xã</w:t>
      </w:r>
      <w:r w:rsidRPr="00A025DB">
        <w:rPr>
          <w:sz w:val="28"/>
          <w:szCs w:val="28"/>
          <w:shd w:val="clear" w:color="auto" w:fill="FFFFFF"/>
          <w:lang w:val="nl-NL"/>
        </w:rPr>
        <w:t>;</w:t>
      </w:r>
    </w:p>
    <w:p w:rsidR="00005847" w:rsidRPr="00A025DB" w:rsidRDefault="00612C6D" w:rsidP="00005847">
      <w:pPr>
        <w:pStyle w:val="NormalWeb"/>
        <w:shd w:val="clear" w:color="auto" w:fill="FFFFFF"/>
        <w:spacing w:before="120" w:beforeAutospacing="0" w:after="120" w:afterAutospacing="0"/>
        <w:ind w:firstLine="539"/>
        <w:jc w:val="both"/>
        <w:rPr>
          <w:sz w:val="28"/>
          <w:szCs w:val="28"/>
          <w:shd w:val="clear" w:color="auto" w:fill="FFFFFF"/>
          <w:lang w:val="nl-NL"/>
        </w:rPr>
      </w:pPr>
      <w:r w:rsidRPr="00A025DB">
        <w:rPr>
          <w:sz w:val="28"/>
          <w:szCs w:val="28"/>
          <w:shd w:val="clear" w:color="auto" w:fill="FFFFFF"/>
          <w:lang w:val="nl-NL"/>
        </w:rPr>
        <w:t xml:space="preserve">+ Báo cáo kết quả giải quyết các kiến nghị của cử tri tại các kỳ họp trước (kiến nghị có liên quan) của UBND </w:t>
      </w:r>
      <w:r w:rsidR="0088521E" w:rsidRPr="00A025DB">
        <w:rPr>
          <w:sz w:val="28"/>
          <w:szCs w:val="28"/>
          <w:shd w:val="clear" w:color="auto" w:fill="FFFFFF"/>
          <w:lang w:val="nl-NL"/>
        </w:rPr>
        <w:t>xã</w:t>
      </w:r>
      <w:r w:rsidRPr="00A025DB">
        <w:rPr>
          <w:sz w:val="28"/>
          <w:szCs w:val="28"/>
          <w:shd w:val="clear" w:color="auto" w:fill="FFFFFF"/>
          <w:lang w:val="nl-NL"/>
        </w:rPr>
        <w:t>;</w:t>
      </w:r>
    </w:p>
    <w:p w:rsidR="00005847" w:rsidRPr="00A025DB" w:rsidRDefault="00612C6D" w:rsidP="00005847">
      <w:pPr>
        <w:pStyle w:val="NormalWeb"/>
        <w:shd w:val="clear" w:color="auto" w:fill="FFFFFF"/>
        <w:spacing w:before="120" w:beforeAutospacing="0" w:after="120" w:afterAutospacing="0"/>
        <w:ind w:firstLine="539"/>
        <w:jc w:val="both"/>
        <w:rPr>
          <w:sz w:val="28"/>
          <w:szCs w:val="28"/>
          <w:shd w:val="clear" w:color="auto" w:fill="FFFFFF"/>
          <w:lang w:val="nl-NL"/>
        </w:rPr>
      </w:pPr>
      <w:r w:rsidRPr="00A025DB">
        <w:rPr>
          <w:sz w:val="28"/>
          <w:szCs w:val="28"/>
          <w:shd w:val="clear" w:color="auto" w:fill="FFFFFF"/>
          <w:lang w:val="nl-NL"/>
        </w:rPr>
        <w:t>+ Tuyên truyền cho cử tri và nhân dân thực hiện các chủ trương của Đảng, chính sách, pháp luật của Nhà nước và Nghị quyết của HĐND các cấp.</w:t>
      </w:r>
    </w:p>
    <w:p w:rsidR="00005847" w:rsidRPr="00A025DB" w:rsidRDefault="00612C6D" w:rsidP="00005847">
      <w:pPr>
        <w:pStyle w:val="NormalWeb"/>
        <w:shd w:val="clear" w:color="auto" w:fill="FFFFFF"/>
        <w:spacing w:before="120" w:beforeAutospacing="0" w:after="120" w:afterAutospacing="0"/>
        <w:ind w:firstLine="539"/>
        <w:jc w:val="both"/>
        <w:rPr>
          <w:b/>
          <w:bCs/>
          <w:i/>
          <w:sz w:val="28"/>
          <w:szCs w:val="28"/>
          <w:lang w:val="nl-NL"/>
        </w:rPr>
      </w:pPr>
      <w:r w:rsidRPr="00A025DB">
        <w:rPr>
          <w:b/>
          <w:bCs/>
          <w:i/>
          <w:sz w:val="28"/>
          <w:szCs w:val="28"/>
          <w:lang w:val="nl-NL"/>
        </w:rPr>
        <w:t>2.2. Sa</w:t>
      </w:r>
      <w:r w:rsidR="002272CD">
        <w:rPr>
          <w:b/>
          <w:bCs/>
          <w:i/>
          <w:sz w:val="28"/>
          <w:szCs w:val="28"/>
          <w:lang w:val="nl-NL"/>
        </w:rPr>
        <w:t>u kỳ họp thường lệ giữa năm 2024</w:t>
      </w:r>
      <w:r w:rsidRPr="00A025DB">
        <w:rPr>
          <w:b/>
          <w:bCs/>
          <w:i/>
          <w:sz w:val="28"/>
          <w:szCs w:val="28"/>
          <w:lang w:val="nl-NL"/>
        </w:rPr>
        <w:t xml:space="preserve"> của HĐND </w:t>
      </w:r>
      <w:r w:rsidR="00DA5CDA" w:rsidRPr="00A025DB">
        <w:rPr>
          <w:b/>
          <w:bCs/>
          <w:i/>
          <w:sz w:val="28"/>
          <w:szCs w:val="28"/>
          <w:lang w:val="nl-NL"/>
        </w:rPr>
        <w:t>xã</w:t>
      </w:r>
    </w:p>
    <w:p w:rsidR="00005847" w:rsidRPr="00A025DB" w:rsidRDefault="00612C6D" w:rsidP="00005847">
      <w:pPr>
        <w:pStyle w:val="NormalWeb"/>
        <w:shd w:val="clear" w:color="auto" w:fill="FFFFFF"/>
        <w:spacing w:before="120" w:beforeAutospacing="0" w:after="120" w:afterAutospacing="0"/>
        <w:ind w:firstLine="539"/>
        <w:jc w:val="both"/>
        <w:rPr>
          <w:sz w:val="28"/>
          <w:szCs w:val="28"/>
          <w:lang w:val="nl-NL"/>
        </w:rPr>
      </w:pPr>
      <w:r w:rsidRPr="00A025DB">
        <w:rPr>
          <w:b/>
          <w:bCs/>
          <w:sz w:val="28"/>
          <w:szCs w:val="28"/>
          <w:lang w:val="nl-NL"/>
        </w:rPr>
        <w:t>- Thời gian:</w:t>
      </w:r>
      <w:r w:rsidRPr="00A025DB">
        <w:rPr>
          <w:sz w:val="28"/>
          <w:szCs w:val="28"/>
          <w:lang w:val="nl-NL"/>
        </w:rPr>
        <w:t xml:space="preserve"> Chậm nhất là 15 ngày sau ngày bế mạ</w:t>
      </w:r>
      <w:r w:rsidR="002272CD">
        <w:rPr>
          <w:sz w:val="28"/>
          <w:szCs w:val="28"/>
          <w:lang w:val="nl-NL"/>
        </w:rPr>
        <w:t>c kỳ họp thường lệ giữa năm 2024</w:t>
      </w:r>
      <w:r w:rsidRPr="00A025DB">
        <w:rPr>
          <w:sz w:val="28"/>
          <w:szCs w:val="28"/>
          <w:lang w:val="nl-NL"/>
        </w:rPr>
        <w:t xml:space="preserve"> HĐND </w:t>
      </w:r>
      <w:r w:rsidR="00DA5CDA" w:rsidRPr="00A025DB">
        <w:rPr>
          <w:sz w:val="28"/>
          <w:szCs w:val="28"/>
          <w:lang w:val="nl-NL"/>
        </w:rPr>
        <w:t>xã, các</w:t>
      </w:r>
      <w:r w:rsidRPr="00A025DB">
        <w:rPr>
          <w:sz w:val="28"/>
          <w:szCs w:val="28"/>
          <w:lang w:val="nl-NL"/>
        </w:rPr>
        <w:t xml:space="preserve"> đại biểu hoàn thành việc tổ chức TXCT.</w:t>
      </w:r>
    </w:p>
    <w:p w:rsidR="00E57632" w:rsidRPr="00A025DB" w:rsidRDefault="00612C6D" w:rsidP="00E57632">
      <w:pPr>
        <w:pStyle w:val="NormalWeb"/>
        <w:shd w:val="clear" w:color="auto" w:fill="FFFFFF"/>
        <w:spacing w:before="120" w:beforeAutospacing="0" w:after="120" w:afterAutospacing="0"/>
        <w:ind w:firstLine="539"/>
        <w:jc w:val="both"/>
        <w:rPr>
          <w:b/>
          <w:bCs/>
          <w:sz w:val="28"/>
          <w:szCs w:val="28"/>
          <w:lang w:val="nl-NL"/>
        </w:rPr>
      </w:pPr>
      <w:r w:rsidRPr="00A025DB">
        <w:rPr>
          <w:b/>
          <w:bCs/>
          <w:sz w:val="28"/>
          <w:szCs w:val="28"/>
          <w:lang w:val="nl-NL"/>
        </w:rPr>
        <w:t xml:space="preserve">- Nội dung: </w:t>
      </w:r>
    </w:p>
    <w:p w:rsidR="00E57632" w:rsidRPr="00A025DB" w:rsidRDefault="00612C6D" w:rsidP="00E57632">
      <w:pPr>
        <w:pStyle w:val="NormalWeb"/>
        <w:shd w:val="clear" w:color="auto" w:fill="FFFFFF"/>
        <w:spacing w:before="120" w:beforeAutospacing="0" w:after="120" w:afterAutospacing="0"/>
        <w:ind w:firstLine="539"/>
        <w:jc w:val="both"/>
        <w:rPr>
          <w:sz w:val="28"/>
          <w:szCs w:val="28"/>
          <w:lang w:val="nl-NL"/>
        </w:rPr>
      </w:pPr>
      <w:r w:rsidRPr="00A025DB">
        <w:rPr>
          <w:sz w:val="28"/>
          <w:szCs w:val="28"/>
          <w:lang w:val="nl-NL"/>
        </w:rPr>
        <w:t>+ Báo cáo kết qu</w:t>
      </w:r>
      <w:r w:rsidR="002272CD">
        <w:rPr>
          <w:sz w:val="28"/>
          <w:szCs w:val="28"/>
          <w:lang w:val="nl-NL"/>
        </w:rPr>
        <w:t>ả kỳ họp thường lệ giữa năm 2024</w:t>
      </w:r>
      <w:r w:rsidRPr="00A025DB">
        <w:rPr>
          <w:sz w:val="28"/>
          <w:szCs w:val="28"/>
          <w:lang w:val="nl-NL"/>
        </w:rPr>
        <w:t xml:space="preserve"> HĐND </w:t>
      </w:r>
      <w:r w:rsidR="00DA5CDA" w:rsidRPr="00A025DB">
        <w:rPr>
          <w:sz w:val="28"/>
          <w:szCs w:val="28"/>
          <w:lang w:val="nl-NL"/>
        </w:rPr>
        <w:t>xã</w:t>
      </w:r>
      <w:r w:rsidRPr="00A025DB">
        <w:rPr>
          <w:sz w:val="28"/>
          <w:szCs w:val="28"/>
          <w:lang w:val="nl-NL"/>
        </w:rPr>
        <w:t xml:space="preserve">; </w:t>
      </w:r>
    </w:p>
    <w:p w:rsidR="00E57632" w:rsidRPr="00A025DB" w:rsidRDefault="00612C6D" w:rsidP="00E57632">
      <w:pPr>
        <w:pStyle w:val="NormalWeb"/>
        <w:shd w:val="clear" w:color="auto" w:fill="FFFFFF"/>
        <w:spacing w:before="120" w:beforeAutospacing="0" w:after="120" w:afterAutospacing="0"/>
        <w:ind w:firstLine="539"/>
        <w:jc w:val="both"/>
        <w:rPr>
          <w:sz w:val="28"/>
          <w:szCs w:val="28"/>
          <w:shd w:val="clear" w:color="auto" w:fill="FFFFFF"/>
          <w:lang w:val="nl-NL"/>
        </w:rPr>
      </w:pPr>
      <w:r w:rsidRPr="00A025DB">
        <w:rPr>
          <w:sz w:val="28"/>
          <w:szCs w:val="28"/>
          <w:lang w:val="nl-NL"/>
        </w:rPr>
        <w:t xml:space="preserve">+ </w:t>
      </w:r>
      <w:r w:rsidRPr="00A025DB">
        <w:rPr>
          <w:sz w:val="28"/>
          <w:szCs w:val="28"/>
          <w:shd w:val="clear" w:color="auto" w:fill="FFFFFF"/>
          <w:lang w:val="nl-NL"/>
        </w:rPr>
        <w:t xml:space="preserve">Báo cáo kết quả giải quyết các kiến nghị của cử tri tại các kỳ họp trước (kiến nghị có liên quan) của UBND </w:t>
      </w:r>
      <w:r w:rsidR="00DA5CDA" w:rsidRPr="00A025DB">
        <w:rPr>
          <w:sz w:val="28"/>
          <w:szCs w:val="28"/>
          <w:shd w:val="clear" w:color="auto" w:fill="FFFFFF"/>
          <w:lang w:val="nl-NL"/>
        </w:rPr>
        <w:t>xã</w:t>
      </w:r>
      <w:r w:rsidRPr="00A025DB">
        <w:rPr>
          <w:sz w:val="28"/>
          <w:szCs w:val="28"/>
          <w:shd w:val="clear" w:color="auto" w:fill="FFFFFF"/>
          <w:lang w:val="nl-NL"/>
        </w:rPr>
        <w:t>;</w:t>
      </w:r>
    </w:p>
    <w:p w:rsidR="00E57632" w:rsidRPr="00A025DB" w:rsidRDefault="00612C6D" w:rsidP="00E57632">
      <w:pPr>
        <w:pStyle w:val="NormalWeb"/>
        <w:shd w:val="clear" w:color="auto" w:fill="FFFFFF"/>
        <w:spacing w:before="120" w:beforeAutospacing="0" w:after="120" w:afterAutospacing="0"/>
        <w:ind w:firstLine="539"/>
        <w:jc w:val="both"/>
        <w:rPr>
          <w:sz w:val="28"/>
          <w:szCs w:val="28"/>
          <w:shd w:val="clear" w:color="auto" w:fill="FFFFFF"/>
          <w:lang w:val="nl-NL"/>
        </w:rPr>
      </w:pPr>
      <w:r w:rsidRPr="00A025DB">
        <w:rPr>
          <w:sz w:val="28"/>
          <w:szCs w:val="28"/>
          <w:shd w:val="clear" w:color="auto" w:fill="FFFFFF"/>
          <w:lang w:val="nl-NL"/>
        </w:rPr>
        <w:t>+ Tuyên truyền cho cử tri và nhân dân thực hiện các chủ trương của Đảng, chính sách, pháp luật của Nhà nước và Nghị quyết của HĐND các cấp.</w:t>
      </w:r>
    </w:p>
    <w:p w:rsidR="00E57632" w:rsidRPr="00A025DB" w:rsidRDefault="00612C6D" w:rsidP="00E57632">
      <w:pPr>
        <w:pStyle w:val="NormalWeb"/>
        <w:shd w:val="clear" w:color="auto" w:fill="FFFFFF"/>
        <w:spacing w:before="120" w:beforeAutospacing="0" w:after="120" w:afterAutospacing="0"/>
        <w:ind w:firstLine="539"/>
        <w:jc w:val="both"/>
        <w:rPr>
          <w:b/>
          <w:bCs/>
          <w:i/>
          <w:sz w:val="28"/>
          <w:szCs w:val="28"/>
          <w:lang w:val="nl-NL"/>
        </w:rPr>
      </w:pPr>
      <w:r w:rsidRPr="00A025DB">
        <w:rPr>
          <w:b/>
          <w:bCs/>
          <w:i/>
          <w:sz w:val="28"/>
          <w:szCs w:val="28"/>
          <w:lang w:val="nl-NL"/>
        </w:rPr>
        <w:t>2.3. Trướ</w:t>
      </w:r>
      <w:r w:rsidR="002272CD">
        <w:rPr>
          <w:b/>
          <w:bCs/>
          <w:i/>
          <w:sz w:val="28"/>
          <w:szCs w:val="28"/>
          <w:lang w:val="nl-NL"/>
        </w:rPr>
        <w:t>c kỳ họp thường lệ cuối năm 2024</w:t>
      </w:r>
      <w:r w:rsidRPr="00A025DB">
        <w:rPr>
          <w:b/>
          <w:bCs/>
          <w:i/>
          <w:sz w:val="28"/>
          <w:szCs w:val="28"/>
          <w:lang w:val="nl-NL"/>
        </w:rPr>
        <w:t xml:space="preserve"> của HĐND </w:t>
      </w:r>
      <w:r w:rsidR="00DA5CDA" w:rsidRPr="00A025DB">
        <w:rPr>
          <w:b/>
          <w:bCs/>
          <w:i/>
          <w:sz w:val="28"/>
          <w:szCs w:val="28"/>
          <w:lang w:val="nl-NL"/>
        </w:rPr>
        <w:t>xã</w:t>
      </w:r>
    </w:p>
    <w:p w:rsidR="00E57632" w:rsidRPr="00A025DB" w:rsidRDefault="00612C6D" w:rsidP="00E57632">
      <w:pPr>
        <w:pStyle w:val="NormalWeb"/>
        <w:shd w:val="clear" w:color="auto" w:fill="FFFFFF"/>
        <w:spacing w:before="120" w:beforeAutospacing="0" w:after="120" w:afterAutospacing="0"/>
        <w:ind w:firstLine="539"/>
        <w:jc w:val="both"/>
        <w:rPr>
          <w:b/>
          <w:sz w:val="28"/>
          <w:szCs w:val="28"/>
          <w:lang w:val="nl-NL"/>
        </w:rPr>
      </w:pPr>
      <w:r w:rsidRPr="00A025DB">
        <w:rPr>
          <w:b/>
          <w:sz w:val="28"/>
          <w:szCs w:val="28"/>
          <w:lang w:val="nl-NL"/>
        </w:rPr>
        <w:t xml:space="preserve">- Thời gian: Bắt đầu TXCT từ ngày </w:t>
      </w:r>
      <w:r w:rsidR="002272CD">
        <w:rPr>
          <w:b/>
          <w:sz w:val="28"/>
          <w:szCs w:val="28"/>
          <w:lang w:val="nl-NL"/>
        </w:rPr>
        <w:t>05/11/2024</w:t>
      </w:r>
      <w:r w:rsidRPr="00A025DB">
        <w:rPr>
          <w:b/>
          <w:sz w:val="28"/>
          <w:szCs w:val="28"/>
          <w:lang w:val="nl-NL"/>
        </w:rPr>
        <w:t xml:space="preserve"> v</w:t>
      </w:r>
      <w:r w:rsidR="002272CD">
        <w:rPr>
          <w:b/>
          <w:sz w:val="28"/>
          <w:szCs w:val="28"/>
          <w:lang w:val="nl-NL"/>
        </w:rPr>
        <w:t>à kết thúc trước ngày 20/11/2024</w:t>
      </w:r>
      <w:r w:rsidRPr="00A025DB">
        <w:rPr>
          <w:b/>
          <w:sz w:val="28"/>
          <w:szCs w:val="28"/>
          <w:lang w:val="nl-NL"/>
        </w:rPr>
        <w:t>.</w:t>
      </w:r>
    </w:p>
    <w:p w:rsidR="00E57632" w:rsidRPr="00A025DB" w:rsidRDefault="00612C6D" w:rsidP="00E57632">
      <w:pPr>
        <w:pStyle w:val="NormalWeb"/>
        <w:shd w:val="clear" w:color="auto" w:fill="FFFFFF"/>
        <w:spacing w:before="120" w:beforeAutospacing="0" w:after="120" w:afterAutospacing="0"/>
        <w:ind w:firstLine="539"/>
        <w:jc w:val="both"/>
        <w:rPr>
          <w:b/>
          <w:bCs/>
          <w:sz w:val="28"/>
          <w:szCs w:val="28"/>
          <w:lang w:val="nl-NL"/>
        </w:rPr>
      </w:pPr>
      <w:r w:rsidRPr="00A025DB">
        <w:rPr>
          <w:b/>
          <w:bCs/>
          <w:sz w:val="28"/>
          <w:szCs w:val="28"/>
          <w:lang w:val="nl-NL"/>
        </w:rPr>
        <w:t xml:space="preserve">- Nội dung: </w:t>
      </w:r>
    </w:p>
    <w:p w:rsidR="00E57632" w:rsidRPr="00A025DB" w:rsidRDefault="00612C6D" w:rsidP="00E57632">
      <w:pPr>
        <w:pStyle w:val="NormalWeb"/>
        <w:shd w:val="clear" w:color="auto" w:fill="FFFFFF"/>
        <w:spacing w:before="120" w:beforeAutospacing="0" w:after="120" w:afterAutospacing="0"/>
        <w:ind w:firstLine="539"/>
        <w:jc w:val="both"/>
        <w:rPr>
          <w:sz w:val="28"/>
          <w:szCs w:val="28"/>
          <w:shd w:val="clear" w:color="auto" w:fill="FFFFFF"/>
          <w:lang w:val="nl-NL"/>
        </w:rPr>
      </w:pPr>
      <w:r w:rsidRPr="00A025DB">
        <w:rPr>
          <w:sz w:val="28"/>
          <w:szCs w:val="28"/>
          <w:lang w:val="nl-NL"/>
        </w:rPr>
        <w:t xml:space="preserve">+ </w:t>
      </w:r>
      <w:r w:rsidRPr="00A025DB">
        <w:rPr>
          <w:sz w:val="28"/>
          <w:szCs w:val="28"/>
          <w:shd w:val="clear" w:color="auto" w:fill="FFFFFF"/>
          <w:lang w:val="nl-NL"/>
        </w:rPr>
        <w:t>Thông báo dự kiến chương trình, nội dung kỳ họp</w:t>
      </w:r>
      <w:r w:rsidRPr="00A025DB">
        <w:rPr>
          <w:b/>
          <w:sz w:val="28"/>
          <w:szCs w:val="28"/>
          <w:lang w:val="nl-NL"/>
        </w:rPr>
        <w:t xml:space="preserve"> </w:t>
      </w:r>
      <w:r w:rsidR="00D74BE0">
        <w:rPr>
          <w:sz w:val="28"/>
          <w:szCs w:val="28"/>
          <w:lang w:val="nl-NL"/>
        </w:rPr>
        <w:t>thường lệ cuối năm 2024</w:t>
      </w:r>
      <w:r w:rsidR="00DA5CDA" w:rsidRPr="00A025DB">
        <w:rPr>
          <w:sz w:val="28"/>
          <w:szCs w:val="28"/>
          <w:lang w:val="nl-NL"/>
        </w:rPr>
        <w:t xml:space="preserve"> của Hội đồng nhân dân xã</w:t>
      </w:r>
      <w:r w:rsidRPr="00A025DB">
        <w:rPr>
          <w:sz w:val="28"/>
          <w:szCs w:val="28"/>
          <w:shd w:val="clear" w:color="auto" w:fill="FFFFFF"/>
          <w:lang w:val="nl-NL"/>
        </w:rPr>
        <w:t xml:space="preserve">; </w:t>
      </w:r>
    </w:p>
    <w:p w:rsidR="00E57632" w:rsidRPr="00A025DB" w:rsidRDefault="00612C6D" w:rsidP="00E57632">
      <w:pPr>
        <w:pStyle w:val="NormalWeb"/>
        <w:shd w:val="clear" w:color="auto" w:fill="FFFFFF"/>
        <w:spacing w:before="120" w:beforeAutospacing="0" w:after="120" w:afterAutospacing="0"/>
        <w:ind w:firstLine="539"/>
        <w:jc w:val="both"/>
        <w:rPr>
          <w:sz w:val="28"/>
          <w:szCs w:val="28"/>
          <w:shd w:val="clear" w:color="auto" w:fill="FFFFFF"/>
          <w:lang w:val="nl-NL"/>
        </w:rPr>
      </w:pPr>
      <w:r w:rsidRPr="00A025DB">
        <w:rPr>
          <w:sz w:val="28"/>
          <w:szCs w:val="28"/>
          <w:shd w:val="clear" w:color="auto" w:fill="FFFFFF"/>
          <w:lang w:val="nl-NL"/>
        </w:rPr>
        <w:t xml:space="preserve">+ Báo cáo kết quả triển khai thực hiện Nghị quyết của HĐND </w:t>
      </w:r>
      <w:r w:rsidR="00DA5CDA" w:rsidRPr="00A025DB">
        <w:rPr>
          <w:sz w:val="28"/>
          <w:szCs w:val="28"/>
          <w:shd w:val="clear" w:color="auto" w:fill="FFFFFF"/>
          <w:lang w:val="nl-NL"/>
        </w:rPr>
        <w:t>xã</w:t>
      </w:r>
      <w:r w:rsidRPr="00A025DB">
        <w:rPr>
          <w:sz w:val="28"/>
          <w:szCs w:val="28"/>
          <w:shd w:val="clear" w:color="auto" w:fill="FFFFFF"/>
          <w:lang w:val="nl-NL"/>
        </w:rPr>
        <w:t xml:space="preserve"> về nhiệm vụ, mục tiêu phát triển kinh tế - xã h</w:t>
      </w:r>
      <w:r w:rsidR="002272CD">
        <w:rPr>
          <w:sz w:val="28"/>
          <w:szCs w:val="28"/>
          <w:shd w:val="clear" w:color="auto" w:fill="FFFFFF"/>
          <w:lang w:val="nl-NL"/>
        </w:rPr>
        <w:t>ội, quốc phòng, an ninh năm 2024</w:t>
      </w:r>
      <w:r w:rsidRPr="00A025DB">
        <w:rPr>
          <w:sz w:val="28"/>
          <w:szCs w:val="28"/>
          <w:shd w:val="clear" w:color="auto" w:fill="FFFFFF"/>
          <w:lang w:val="nl-NL"/>
        </w:rPr>
        <w:t>, nhiệ</w:t>
      </w:r>
      <w:r w:rsidR="002272CD">
        <w:rPr>
          <w:sz w:val="28"/>
          <w:szCs w:val="28"/>
          <w:shd w:val="clear" w:color="auto" w:fill="FFFFFF"/>
          <w:lang w:val="nl-NL"/>
        </w:rPr>
        <w:t>m vụ, giải pháp chủ yếu năm 2025</w:t>
      </w:r>
      <w:r w:rsidRPr="00A025DB">
        <w:rPr>
          <w:sz w:val="28"/>
          <w:szCs w:val="28"/>
          <w:shd w:val="clear" w:color="auto" w:fill="FFFFFF"/>
          <w:lang w:val="nl-NL"/>
        </w:rPr>
        <w:t xml:space="preserve"> của UBND </w:t>
      </w:r>
      <w:r w:rsidR="00DA5CDA" w:rsidRPr="00A025DB">
        <w:rPr>
          <w:sz w:val="28"/>
          <w:szCs w:val="28"/>
          <w:shd w:val="clear" w:color="auto" w:fill="FFFFFF"/>
          <w:lang w:val="nl-NL"/>
        </w:rPr>
        <w:t>xã</w:t>
      </w:r>
      <w:r w:rsidRPr="00A025DB">
        <w:rPr>
          <w:sz w:val="28"/>
          <w:szCs w:val="28"/>
          <w:shd w:val="clear" w:color="auto" w:fill="FFFFFF"/>
          <w:lang w:val="nl-NL"/>
        </w:rPr>
        <w:t>;</w:t>
      </w:r>
    </w:p>
    <w:p w:rsidR="00E57632" w:rsidRPr="00A025DB" w:rsidRDefault="00612C6D" w:rsidP="00E57632">
      <w:pPr>
        <w:pStyle w:val="NormalWeb"/>
        <w:shd w:val="clear" w:color="auto" w:fill="FFFFFF"/>
        <w:spacing w:before="120" w:beforeAutospacing="0" w:after="120" w:afterAutospacing="0"/>
        <w:ind w:firstLine="539"/>
        <w:jc w:val="both"/>
        <w:rPr>
          <w:sz w:val="28"/>
          <w:szCs w:val="28"/>
          <w:shd w:val="clear" w:color="auto" w:fill="FFFFFF"/>
          <w:lang w:val="nl-NL"/>
        </w:rPr>
      </w:pPr>
      <w:r w:rsidRPr="00A025DB">
        <w:rPr>
          <w:sz w:val="28"/>
          <w:szCs w:val="28"/>
          <w:shd w:val="clear" w:color="auto" w:fill="FFFFFF"/>
          <w:lang w:val="nl-NL"/>
        </w:rPr>
        <w:t xml:space="preserve">+ Báo cáo kết quả giải quyết các kiến nghị của cử tri tại các kỳ họp trước (kiến nghị có liên quan) của UBND </w:t>
      </w:r>
      <w:r w:rsidR="00DA5CDA" w:rsidRPr="00A025DB">
        <w:rPr>
          <w:sz w:val="28"/>
          <w:szCs w:val="28"/>
          <w:shd w:val="clear" w:color="auto" w:fill="FFFFFF"/>
          <w:lang w:val="nl-NL"/>
        </w:rPr>
        <w:t>xã</w:t>
      </w:r>
      <w:r w:rsidRPr="00A025DB">
        <w:rPr>
          <w:sz w:val="28"/>
          <w:szCs w:val="28"/>
          <w:shd w:val="clear" w:color="auto" w:fill="FFFFFF"/>
          <w:lang w:val="nl-NL"/>
        </w:rPr>
        <w:t>;</w:t>
      </w:r>
    </w:p>
    <w:p w:rsidR="00E57632" w:rsidRPr="00A025DB" w:rsidRDefault="00612C6D" w:rsidP="00E57632">
      <w:pPr>
        <w:pStyle w:val="NormalWeb"/>
        <w:shd w:val="clear" w:color="auto" w:fill="FFFFFF"/>
        <w:spacing w:before="120" w:beforeAutospacing="0" w:after="120" w:afterAutospacing="0"/>
        <w:ind w:firstLine="539"/>
        <w:jc w:val="both"/>
        <w:rPr>
          <w:sz w:val="28"/>
          <w:szCs w:val="28"/>
          <w:shd w:val="clear" w:color="auto" w:fill="FFFFFF"/>
          <w:lang w:val="nl-NL"/>
        </w:rPr>
      </w:pPr>
      <w:r w:rsidRPr="00A025DB">
        <w:rPr>
          <w:sz w:val="28"/>
          <w:szCs w:val="28"/>
          <w:shd w:val="clear" w:color="auto" w:fill="FFFFFF"/>
          <w:lang w:val="nl-NL"/>
        </w:rPr>
        <w:lastRenderedPageBreak/>
        <w:t>+ Tuyên truyền cho cử tri và nhân dân thực hiện các chủ trương của Đảng, chính sách, pháp luật của Nhà nước và Nghị quyết của HĐND các cấp;</w:t>
      </w:r>
    </w:p>
    <w:p w:rsidR="00E57632" w:rsidRPr="00A025DB" w:rsidRDefault="00612C6D" w:rsidP="00E57632">
      <w:pPr>
        <w:pStyle w:val="NormalWeb"/>
        <w:shd w:val="clear" w:color="auto" w:fill="FFFFFF"/>
        <w:spacing w:before="120" w:beforeAutospacing="0" w:after="120" w:afterAutospacing="0"/>
        <w:ind w:firstLine="539"/>
        <w:jc w:val="both"/>
        <w:rPr>
          <w:b/>
          <w:bCs/>
          <w:i/>
          <w:sz w:val="28"/>
          <w:szCs w:val="28"/>
          <w:lang w:val="nl-NL"/>
        </w:rPr>
      </w:pPr>
      <w:r w:rsidRPr="00A025DB">
        <w:rPr>
          <w:b/>
          <w:bCs/>
          <w:i/>
          <w:sz w:val="28"/>
          <w:szCs w:val="28"/>
          <w:lang w:val="nl-NL"/>
        </w:rPr>
        <w:t>2.4. Sa</w:t>
      </w:r>
      <w:r w:rsidR="00592127">
        <w:rPr>
          <w:b/>
          <w:bCs/>
          <w:i/>
          <w:sz w:val="28"/>
          <w:szCs w:val="28"/>
          <w:lang w:val="nl-NL"/>
        </w:rPr>
        <w:t>u kỳ họp thường lệ cuối năm 2024</w:t>
      </w:r>
      <w:r w:rsidRPr="00A025DB">
        <w:rPr>
          <w:b/>
          <w:bCs/>
          <w:i/>
          <w:sz w:val="28"/>
          <w:szCs w:val="28"/>
          <w:lang w:val="nl-NL"/>
        </w:rPr>
        <w:t xml:space="preserve"> của HĐND </w:t>
      </w:r>
      <w:r w:rsidR="00BE24F4" w:rsidRPr="00A025DB">
        <w:rPr>
          <w:b/>
          <w:bCs/>
          <w:i/>
          <w:sz w:val="28"/>
          <w:szCs w:val="28"/>
          <w:lang w:val="nl-NL"/>
        </w:rPr>
        <w:t>xã</w:t>
      </w:r>
    </w:p>
    <w:p w:rsidR="00E57632" w:rsidRPr="00A025DB" w:rsidRDefault="00612C6D" w:rsidP="00E57632">
      <w:pPr>
        <w:pStyle w:val="NormalWeb"/>
        <w:shd w:val="clear" w:color="auto" w:fill="FFFFFF"/>
        <w:spacing w:before="120" w:beforeAutospacing="0" w:after="120" w:afterAutospacing="0"/>
        <w:ind w:firstLine="539"/>
        <w:jc w:val="both"/>
        <w:rPr>
          <w:sz w:val="28"/>
          <w:szCs w:val="28"/>
          <w:lang w:val="nl-NL"/>
        </w:rPr>
      </w:pPr>
      <w:r w:rsidRPr="00A025DB">
        <w:rPr>
          <w:b/>
          <w:bCs/>
          <w:sz w:val="28"/>
          <w:szCs w:val="28"/>
          <w:lang w:val="nl-NL"/>
        </w:rPr>
        <w:t>- Thời gian:</w:t>
      </w:r>
      <w:r w:rsidRPr="00A025DB">
        <w:rPr>
          <w:sz w:val="28"/>
          <w:szCs w:val="28"/>
          <w:lang w:val="nl-NL"/>
        </w:rPr>
        <w:t xml:space="preserve"> Chậm nhất là 15 ngày sau ngày bế mạc kỳ họp thường lệ cuối năm</w:t>
      </w:r>
      <w:r w:rsidR="00592127">
        <w:rPr>
          <w:sz w:val="28"/>
          <w:szCs w:val="28"/>
          <w:lang w:val="nl-NL"/>
        </w:rPr>
        <w:t xml:space="preserve"> 2024</w:t>
      </w:r>
      <w:r w:rsidRPr="00A025DB">
        <w:rPr>
          <w:sz w:val="28"/>
          <w:szCs w:val="28"/>
          <w:lang w:val="nl-NL"/>
        </w:rPr>
        <w:t xml:space="preserve"> HĐND </w:t>
      </w:r>
      <w:r w:rsidR="00BE24F4" w:rsidRPr="00A025DB">
        <w:rPr>
          <w:sz w:val="28"/>
          <w:szCs w:val="28"/>
          <w:lang w:val="nl-NL"/>
        </w:rPr>
        <w:t>xã, các</w:t>
      </w:r>
      <w:r w:rsidRPr="00A025DB">
        <w:rPr>
          <w:sz w:val="28"/>
          <w:szCs w:val="28"/>
          <w:lang w:val="nl-NL"/>
        </w:rPr>
        <w:t xml:space="preserve"> đại biểu hoàn thành việc tổ chức TXCT.</w:t>
      </w:r>
    </w:p>
    <w:p w:rsidR="00E57632" w:rsidRPr="00A025DB" w:rsidRDefault="00612C6D" w:rsidP="00E57632">
      <w:pPr>
        <w:pStyle w:val="NormalWeb"/>
        <w:shd w:val="clear" w:color="auto" w:fill="FFFFFF"/>
        <w:spacing w:before="120" w:beforeAutospacing="0" w:after="120" w:afterAutospacing="0"/>
        <w:ind w:firstLine="539"/>
        <w:jc w:val="both"/>
        <w:rPr>
          <w:rFonts w:ascii="Arial" w:hAnsi="Arial" w:cs="Arial"/>
          <w:b/>
          <w:bCs/>
          <w:sz w:val="28"/>
          <w:szCs w:val="28"/>
          <w:shd w:val="clear" w:color="auto" w:fill="FFFFFF"/>
          <w:lang w:val="nl-NL"/>
        </w:rPr>
      </w:pPr>
      <w:r w:rsidRPr="00A025DB">
        <w:rPr>
          <w:b/>
          <w:bCs/>
          <w:sz w:val="28"/>
          <w:szCs w:val="28"/>
          <w:lang w:val="nl-NL"/>
        </w:rPr>
        <w:t>- Nội dung:</w:t>
      </w:r>
      <w:r w:rsidRPr="00A025DB">
        <w:rPr>
          <w:rFonts w:ascii="Arial" w:hAnsi="Arial" w:cs="Arial"/>
          <w:b/>
          <w:bCs/>
          <w:sz w:val="28"/>
          <w:szCs w:val="28"/>
          <w:shd w:val="clear" w:color="auto" w:fill="FFFFFF"/>
          <w:lang w:val="nl-NL"/>
        </w:rPr>
        <w:t xml:space="preserve"> </w:t>
      </w:r>
    </w:p>
    <w:p w:rsidR="00E57632" w:rsidRPr="00A025DB" w:rsidRDefault="00612C6D" w:rsidP="00E57632">
      <w:pPr>
        <w:pStyle w:val="NormalWeb"/>
        <w:shd w:val="clear" w:color="auto" w:fill="FFFFFF"/>
        <w:spacing w:before="120" w:beforeAutospacing="0" w:after="120" w:afterAutospacing="0"/>
        <w:ind w:firstLine="539"/>
        <w:jc w:val="both"/>
        <w:rPr>
          <w:sz w:val="28"/>
          <w:szCs w:val="28"/>
          <w:lang w:val="nl-NL"/>
        </w:rPr>
      </w:pPr>
      <w:r w:rsidRPr="00A025DB">
        <w:rPr>
          <w:sz w:val="28"/>
          <w:szCs w:val="28"/>
          <w:shd w:val="clear" w:color="auto" w:fill="FFFFFF"/>
          <w:lang w:val="nl-NL"/>
        </w:rPr>
        <w:t xml:space="preserve">+ </w:t>
      </w:r>
      <w:r w:rsidRPr="00A025DB">
        <w:rPr>
          <w:sz w:val="28"/>
          <w:szCs w:val="28"/>
          <w:lang w:val="nl-NL"/>
        </w:rPr>
        <w:t>Báo cáo kết qu</w:t>
      </w:r>
      <w:r w:rsidR="00592127">
        <w:rPr>
          <w:sz w:val="28"/>
          <w:szCs w:val="28"/>
          <w:lang w:val="nl-NL"/>
        </w:rPr>
        <w:t>ả kỳ họp thường lệ cuối năm 2024</w:t>
      </w:r>
      <w:r w:rsidRPr="00A025DB">
        <w:rPr>
          <w:sz w:val="28"/>
          <w:szCs w:val="28"/>
          <w:lang w:val="nl-NL"/>
        </w:rPr>
        <w:t xml:space="preserve"> HĐND </w:t>
      </w:r>
      <w:r w:rsidR="00BE24F4" w:rsidRPr="00A025DB">
        <w:rPr>
          <w:sz w:val="28"/>
          <w:szCs w:val="28"/>
          <w:lang w:val="nl-NL"/>
        </w:rPr>
        <w:t>xã</w:t>
      </w:r>
      <w:r w:rsidRPr="00A025DB">
        <w:rPr>
          <w:sz w:val="28"/>
          <w:szCs w:val="28"/>
          <w:lang w:val="nl-NL"/>
        </w:rPr>
        <w:t>;</w:t>
      </w:r>
    </w:p>
    <w:p w:rsidR="00E57632" w:rsidRPr="00A025DB" w:rsidRDefault="00612C6D" w:rsidP="00E57632">
      <w:pPr>
        <w:pStyle w:val="NormalWeb"/>
        <w:shd w:val="clear" w:color="auto" w:fill="FFFFFF"/>
        <w:spacing w:before="120" w:beforeAutospacing="0" w:after="120" w:afterAutospacing="0"/>
        <w:ind w:firstLine="539"/>
        <w:jc w:val="both"/>
        <w:rPr>
          <w:sz w:val="28"/>
          <w:szCs w:val="28"/>
          <w:shd w:val="clear" w:color="auto" w:fill="FFFFFF"/>
          <w:lang w:val="nl-NL"/>
        </w:rPr>
      </w:pPr>
      <w:r w:rsidRPr="00A025DB">
        <w:rPr>
          <w:sz w:val="28"/>
          <w:szCs w:val="28"/>
          <w:lang w:val="nl-NL"/>
        </w:rPr>
        <w:t xml:space="preserve">+ </w:t>
      </w:r>
      <w:r w:rsidRPr="00A025DB">
        <w:rPr>
          <w:sz w:val="28"/>
          <w:szCs w:val="28"/>
          <w:shd w:val="clear" w:color="auto" w:fill="FFFFFF"/>
          <w:lang w:val="nl-NL"/>
        </w:rPr>
        <w:t xml:space="preserve">Báo cáo kết quả giải quyết các kiến nghị của cử tri tại các kỳ họp trước (kiến nghị có liên quan) của UBND </w:t>
      </w:r>
      <w:r w:rsidR="00BE24F4" w:rsidRPr="00A025DB">
        <w:rPr>
          <w:sz w:val="28"/>
          <w:szCs w:val="28"/>
          <w:shd w:val="clear" w:color="auto" w:fill="FFFFFF"/>
          <w:lang w:val="nl-NL"/>
        </w:rPr>
        <w:t>xã</w:t>
      </w:r>
      <w:r w:rsidRPr="00A025DB">
        <w:rPr>
          <w:sz w:val="28"/>
          <w:szCs w:val="28"/>
          <w:shd w:val="clear" w:color="auto" w:fill="FFFFFF"/>
          <w:lang w:val="nl-NL"/>
        </w:rPr>
        <w:t xml:space="preserve">; </w:t>
      </w:r>
    </w:p>
    <w:p w:rsidR="00E57632" w:rsidRPr="00A025DB" w:rsidRDefault="00612C6D" w:rsidP="00E57632">
      <w:pPr>
        <w:pStyle w:val="NormalWeb"/>
        <w:shd w:val="clear" w:color="auto" w:fill="FFFFFF"/>
        <w:spacing w:before="120" w:beforeAutospacing="0" w:after="120" w:afterAutospacing="0"/>
        <w:ind w:firstLine="539"/>
        <w:jc w:val="both"/>
        <w:rPr>
          <w:sz w:val="28"/>
          <w:szCs w:val="28"/>
          <w:shd w:val="clear" w:color="auto" w:fill="FFFFFF"/>
          <w:lang w:val="nl-NL"/>
        </w:rPr>
      </w:pPr>
      <w:r w:rsidRPr="00A025DB">
        <w:rPr>
          <w:sz w:val="28"/>
          <w:szCs w:val="28"/>
          <w:shd w:val="clear" w:color="auto" w:fill="FFFFFF"/>
          <w:lang w:val="nl-NL"/>
        </w:rPr>
        <w:t>+ Tuyên truyền cho cử tri và nhân dân thực hiện các chủ trương của Đảng, chính sách, pháp luật của Nhà nước và Nghị quyết của HĐND các cấp;</w:t>
      </w:r>
    </w:p>
    <w:p w:rsidR="00612C6D" w:rsidRPr="00A025DB" w:rsidRDefault="00612C6D" w:rsidP="00E57632">
      <w:pPr>
        <w:pStyle w:val="NormalWeb"/>
        <w:shd w:val="clear" w:color="auto" w:fill="FFFFFF"/>
        <w:spacing w:before="120" w:beforeAutospacing="0" w:after="120" w:afterAutospacing="0"/>
        <w:ind w:firstLine="539"/>
        <w:jc w:val="both"/>
        <w:rPr>
          <w:i/>
          <w:sz w:val="28"/>
          <w:szCs w:val="28"/>
          <w:lang w:val="nl-NL"/>
        </w:rPr>
      </w:pPr>
      <w:r w:rsidRPr="00A025DB">
        <w:rPr>
          <w:sz w:val="28"/>
          <w:szCs w:val="28"/>
          <w:shd w:val="clear" w:color="auto" w:fill="FFFFFF"/>
          <w:lang w:val="nl-NL"/>
        </w:rPr>
        <w:t xml:space="preserve">+ Đại biểu HĐND </w:t>
      </w:r>
      <w:r w:rsidR="00BE24F4" w:rsidRPr="00A025DB">
        <w:rPr>
          <w:sz w:val="28"/>
          <w:szCs w:val="28"/>
          <w:shd w:val="clear" w:color="auto" w:fill="FFFFFF"/>
          <w:lang w:val="nl-NL"/>
        </w:rPr>
        <w:t>xã</w:t>
      </w:r>
      <w:r w:rsidRPr="00A025DB">
        <w:rPr>
          <w:sz w:val="28"/>
          <w:szCs w:val="28"/>
          <w:shd w:val="clear" w:color="auto" w:fill="FFFFFF"/>
          <w:lang w:val="nl-NL"/>
        </w:rPr>
        <w:t xml:space="preserve"> </w:t>
      </w:r>
      <w:r w:rsidRPr="00A025DB">
        <w:rPr>
          <w:sz w:val="28"/>
          <w:szCs w:val="28"/>
          <w:lang w:val="nl-NL"/>
        </w:rPr>
        <w:t xml:space="preserve">báo cáo với cử tri ở đơn vị bầu ra mình về hoạt động trong năm, nhiệm vụ năm tới của mình và báo cáo tình hình hoạt động của HĐND </w:t>
      </w:r>
      <w:r w:rsidR="00BE24F4" w:rsidRPr="00A025DB">
        <w:rPr>
          <w:sz w:val="28"/>
          <w:szCs w:val="28"/>
          <w:lang w:val="nl-NL"/>
        </w:rPr>
        <w:t>xã</w:t>
      </w:r>
      <w:r w:rsidR="00592127">
        <w:rPr>
          <w:sz w:val="28"/>
          <w:szCs w:val="28"/>
          <w:lang w:val="nl-NL"/>
        </w:rPr>
        <w:t xml:space="preserve"> năm 2024</w:t>
      </w:r>
      <w:r w:rsidRPr="00A025DB">
        <w:rPr>
          <w:sz w:val="28"/>
          <w:szCs w:val="28"/>
          <w:lang w:val="nl-NL"/>
        </w:rPr>
        <w:t>, chương trình hoạt động năm 202</w:t>
      </w:r>
      <w:r w:rsidR="00592127">
        <w:rPr>
          <w:sz w:val="28"/>
          <w:szCs w:val="28"/>
          <w:lang w:val="nl-NL"/>
        </w:rPr>
        <w:t>5</w:t>
      </w:r>
      <w:r w:rsidRPr="00A025DB">
        <w:rPr>
          <w:sz w:val="28"/>
          <w:szCs w:val="28"/>
          <w:shd w:val="clear" w:color="auto" w:fill="FFFFFF"/>
          <w:lang w:val="nl-NL"/>
        </w:rPr>
        <w:t>.</w:t>
      </w:r>
      <w:r w:rsidRPr="00A025DB">
        <w:rPr>
          <w:sz w:val="28"/>
          <w:szCs w:val="28"/>
          <w:lang w:val="nl-NL"/>
        </w:rPr>
        <w:t xml:space="preserve"> </w:t>
      </w:r>
    </w:p>
    <w:p w:rsidR="008127A8" w:rsidRPr="001A65AC" w:rsidRDefault="008127A8" w:rsidP="00E01E29">
      <w:pPr>
        <w:spacing w:before="120" w:after="120"/>
        <w:ind w:firstLine="540"/>
        <w:jc w:val="both"/>
        <w:rPr>
          <w:b/>
        </w:rPr>
      </w:pPr>
      <w:r w:rsidRPr="001A65AC">
        <w:rPr>
          <w:b/>
        </w:rPr>
        <w:t>3. Thành phần, số Hội nghị TXCT, số lượng cử tri</w:t>
      </w:r>
    </w:p>
    <w:p w:rsidR="008127A8" w:rsidRPr="001A65AC" w:rsidRDefault="008127A8" w:rsidP="00E01E29">
      <w:pPr>
        <w:spacing w:before="120" w:after="120"/>
        <w:ind w:firstLine="540"/>
        <w:jc w:val="both"/>
      </w:pPr>
      <w:r w:rsidRPr="001A65AC">
        <w:t>- Thành phần:</w:t>
      </w:r>
      <w:r w:rsidRPr="001A65AC">
        <w:rPr>
          <w:b/>
        </w:rPr>
        <w:t xml:space="preserve"> </w:t>
      </w:r>
      <w:r w:rsidRPr="001A65AC">
        <w:t xml:space="preserve">Đại biểu HĐND </w:t>
      </w:r>
      <w:r w:rsidR="0099126B">
        <w:t>xã</w:t>
      </w:r>
      <w:r w:rsidRPr="001A65AC">
        <w:t xml:space="preserve"> khóa X</w:t>
      </w:r>
      <w:r>
        <w:t>X</w:t>
      </w:r>
      <w:r w:rsidRPr="001A65AC">
        <w:t xml:space="preserve">; đại diện Thường </w:t>
      </w:r>
      <w:r w:rsidR="0099126B">
        <w:t>trực HĐND, UBND, Ủy ban MTTQ</w:t>
      </w:r>
      <w:r w:rsidRPr="001A65AC">
        <w:t xml:space="preserve"> </w:t>
      </w:r>
      <w:r w:rsidR="0099126B">
        <w:t>xã</w:t>
      </w:r>
      <w:r>
        <w:t xml:space="preserve"> </w:t>
      </w:r>
      <w:r w:rsidRPr="001A65AC">
        <w:t>nơi tiếp xúc cử tri; cử tri đang c</w:t>
      </w:r>
      <w:r w:rsidR="0088060E">
        <w:t>ư trú ở thôn</w:t>
      </w:r>
      <w:r w:rsidRPr="001A65AC">
        <w:t xml:space="preserve"> và cử tri nơi đại biểu ứng cử; cử tri nơi làm việc t</w:t>
      </w:r>
      <w:r w:rsidR="00FD2870">
        <w:t>ại cơ quan, tổ chức, đơn vị</w:t>
      </w:r>
      <w:r w:rsidRPr="001A65AC">
        <w:t>.</w:t>
      </w:r>
    </w:p>
    <w:p w:rsidR="008127A8" w:rsidRPr="001A65AC" w:rsidRDefault="008127A8" w:rsidP="00E01E29">
      <w:pPr>
        <w:spacing w:before="120" w:after="120"/>
        <w:ind w:firstLine="540"/>
        <w:jc w:val="both"/>
      </w:pPr>
      <w:r>
        <w:t xml:space="preserve">- </w:t>
      </w:r>
      <w:r w:rsidRPr="001A65AC">
        <w:t xml:space="preserve">Tại những điểm có nhiều vấn đề bức xúc cần được giải quyết, có nhiều ý kiến của </w:t>
      </w:r>
      <w:r w:rsidR="00FD2870">
        <w:t>cử tri quan tâm thì</w:t>
      </w:r>
      <w:r w:rsidRPr="001A65AC">
        <w:t xml:space="preserve"> đại biểu báo cáo, đề xu</w:t>
      </w:r>
      <w:r w:rsidR="00FD2870">
        <w:t>ất ý kiến với Thường trực HĐND xã để mời đại diện lãnh đạo các ban</w:t>
      </w:r>
      <w:r w:rsidRPr="001A65AC">
        <w:t xml:space="preserve"> chuyên môn có liên quan tham gia.</w:t>
      </w:r>
    </w:p>
    <w:p w:rsidR="008127A8" w:rsidRPr="001A65AC" w:rsidRDefault="00491A0F" w:rsidP="00E01E29">
      <w:pPr>
        <w:pStyle w:val="NormalWeb"/>
        <w:shd w:val="clear" w:color="auto" w:fill="FFFFFF"/>
        <w:spacing w:before="120" w:beforeAutospacing="0" w:after="120" w:afterAutospacing="0"/>
        <w:ind w:firstLine="539"/>
        <w:jc w:val="both"/>
        <w:rPr>
          <w:sz w:val="28"/>
          <w:szCs w:val="28"/>
        </w:rPr>
      </w:pPr>
      <w:r>
        <w:rPr>
          <w:sz w:val="28"/>
          <w:szCs w:val="28"/>
        </w:rPr>
        <w:t>- Đ</w:t>
      </w:r>
      <w:r w:rsidR="008127A8" w:rsidRPr="001A65AC">
        <w:rPr>
          <w:sz w:val="28"/>
          <w:szCs w:val="28"/>
        </w:rPr>
        <w:t xml:space="preserve">ại biểu HĐND </w:t>
      </w:r>
      <w:r>
        <w:rPr>
          <w:sz w:val="28"/>
          <w:szCs w:val="28"/>
        </w:rPr>
        <w:t>xã</w:t>
      </w:r>
      <w:r w:rsidR="008127A8" w:rsidRPr="001A65AC">
        <w:rPr>
          <w:sz w:val="28"/>
          <w:szCs w:val="28"/>
        </w:rPr>
        <w:t xml:space="preserve"> chủ động phối hợp thống nhất với</w:t>
      </w:r>
      <w:r>
        <w:rPr>
          <w:sz w:val="28"/>
          <w:szCs w:val="28"/>
        </w:rPr>
        <w:t xml:space="preserve"> Trưởng ban Mặt trận khu dân cư thôn</w:t>
      </w:r>
      <w:r w:rsidR="000468B2">
        <w:rPr>
          <w:sz w:val="28"/>
          <w:szCs w:val="28"/>
        </w:rPr>
        <w:t xml:space="preserve"> về địa</w:t>
      </w:r>
      <w:r w:rsidR="008127A8" w:rsidRPr="001A65AC">
        <w:rPr>
          <w:sz w:val="28"/>
          <w:szCs w:val="28"/>
        </w:rPr>
        <w:t xml:space="preserve"> điểm tổ chức Hội nghị TXCT, số lượng cử tri tham dự đảm bảo phù hợp, linh hoạt với điều kiện tình hình thực tế tại các điểm tổ chức Hội nghị tiếp xúc cử tri. </w:t>
      </w:r>
    </w:p>
    <w:p w:rsidR="008127A8" w:rsidRPr="001A65AC" w:rsidRDefault="008127A8" w:rsidP="00E01E29">
      <w:pPr>
        <w:pStyle w:val="BodyText2"/>
        <w:spacing w:before="120" w:after="120"/>
        <w:ind w:firstLine="540"/>
        <w:jc w:val="both"/>
        <w:rPr>
          <w:rFonts w:ascii="Times New Roman" w:hAnsi="Times New Roman"/>
          <w:szCs w:val="28"/>
        </w:rPr>
      </w:pPr>
      <w:r w:rsidRPr="001A65AC">
        <w:rPr>
          <w:rFonts w:ascii="Times New Roman" w:hAnsi="Times New Roman"/>
          <w:szCs w:val="28"/>
        </w:rPr>
        <w:t>III. TỔ CHỨC THỰC HIỆN</w:t>
      </w:r>
    </w:p>
    <w:p w:rsidR="008127A8" w:rsidRPr="001A65AC" w:rsidRDefault="008127A8" w:rsidP="00E01E29">
      <w:pPr>
        <w:pStyle w:val="BodyText2"/>
        <w:spacing w:before="120" w:after="120"/>
        <w:ind w:firstLine="540"/>
        <w:jc w:val="both"/>
        <w:rPr>
          <w:rFonts w:ascii="Times New Roman" w:hAnsi="Times New Roman"/>
          <w:b w:val="0"/>
          <w:szCs w:val="28"/>
        </w:rPr>
      </w:pPr>
      <w:r w:rsidRPr="001A65AC">
        <w:rPr>
          <w:rFonts w:ascii="Times New Roman" w:hAnsi="Times New Roman"/>
          <w:szCs w:val="28"/>
        </w:rPr>
        <w:t>1.</w:t>
      </w:r>
      <w:r w:rsidRPr="001A65AC">
        <w:rPr>
          <w:rFonts w:ascii="Times New Roman" w:hAnsi="Times New Roman"/>
          <w:b w:val="0"/>
          <w:szCs w:val="28"/>
        </w:rPr>
        <w:t xml:space="preserve"> Thường trực HĐND </w:t>
      </w:r>
      <w:r w:rsidR="003D3A83">
        <w:rPr>
          <w:rFonts w:ascii="Times New Roman" w:hAnsi="Times New Roman"/>
          <w:b w:val="0"/>
          <w:szCs w:val="28"/>
        </w:rPr>
        <w:t>xã</w:t>
      </w:r>
      <w:r w:rsidRPr="001A65AC">
        <w:rPr>
          <w:rFonts w:ascii="Times New Roman" w:hAnsi="Times New Roman"/>
          <w:b w:val="0"/>
          <w:szCs w:val="28"/>
        </w:rPr>
        <w:t xml:space="preserve"> phối hợp với Ban Thường trực Ủy ban MTTQ </w:t>
      </w:r>
      <w:r w:rsidR="003D3A83">
        <w:rPr>
          <w:rFonts w:ascii="Times New Roman" w:hAnsi="Times New Roman"/>
          <w:b w:val="0"/>
          <w:szCs w:val="28"/>
        </w:rPr>
        <w:t>xã</w:t>
      </w:r>
      <w:r w:rsidRPr="001A65AC">
        <w:rPr>
          <w:rFonts w:ascii="Times New Roman" w:hAnsi="Times New Roman"/>
          <w:b w:val="0"/>
          <w:szCs w:val="28"/>
        </w:rPr>
        <w:t xml:space="preserve"> chỉ đạo, xây dựng và tổ chức thực hiện K</w:t>
      </w:r>
      <w:r>
        <w:rPr>
          <w:rFonts w:ascii="Times New Roman" w:hAnsi="Times New Roman"/>
          <w:b w:val="0"/>
          <w:szCs w:val="28"/>
        </w:rPr>
        <w:t>ế ho</w:t>
      </w:r>
      <w:r w:rsidR="003D3A83">
        <w:rPr>
          <w:rFonts w:ascii="Times New Roman" w:hAnsi="Times New Roman"/>
          <w:b w:val="0"/>
          <w:szCs w:val="28"/>
        </w:rPr>
        <w:t>ạch TXCT của đại biểu HĐND xã</w:t>
      </w:r>
      <w:r w:rsidR="00592127">
        <w:rPr>
          <w:rFonts w:ascii="Times New Roman" w:hAnsi="Times New Roman"/>
          <w:b w:val="0"/>
          <w:szCs w:val="28"/>
        </w:rPr>
        <w:t xml:space="preserve"> năm 2024</w:t>
      </w:r>
      <w:r w:rsidRPr="001A65AC">
        <w:rPr>
          <w:rFonts w:ascii="Times New Roman" w:hAnsi="Times New Roman"/>
          <w:b w:val="0"/>
          <w:szCs w:val="28"/>
        </w:rPr>
        <w:t>.</w:t>
      </w:r>
      <w:r w:rsidRPr="001A65AC">
        <w:rPr>
          <w:szCs w:val="28"/>
        </w:rPr>
        <w:t xml:space="preserve"> </w:t>
      </w:r>
    </w:p>
    <w:p w:rsidR="008127A8" w:rsidRPr="001A65AC" w:rsidRDefault="00F06814" w:rsidP="00E01E29">
      <w:pPr>
        <w:spacing w:before="120" w:after="120"/>
        <w:ind w:firstLine="540"/>
        <w:jc w:val="both"/>
      </w:pPr>
      <w:r>
        <w:rPr>
          <w:b/>
        </w:rPr>
        <w:t>2</w:t>
      </w:r>
      <w:r w:rsidR="008127A8" w:rsidRPr="001A65AC">
        <w:rPr>
          <w:b/>
        </w:rPr>
        <w:t>.</w:t>
      </w:r>
      <w:r w:rsidR="008127A8" w:rsidRPr="001A65AC">
        <w:t xml:space="preserve"> Đề nghị UBND </w:t>
      </w:r>
      <w:r w:rsidR="003D3A83">
        <w:t>xã</w:t>
      </w:r>
      <w:r w:rsidR="008127A8">
        <w:t xml:space="preserve"> </w:t>
      </w:r>
      <w:r w:rsidR="00D47D3C">
        <w:t>chỉ đạo các ban chuyên môn</w:t>
      </w:r>
      <w:r w:rsidR="008127A8" w:rsidRPr="001A65AC">
        <w:t xml:space="preserve"> phối hợp với Văn phòng HĐND</w:t>
      </w:r>
      <w:r w:rsidR="00D47D3C">
        <w:t xml:space="preserve"> &amp; UBND xã</w:t>
      </w:r>
      <w:r w:rsidR="008127A8" w:rsidRPr="001A65AC">
        <w:t xml:space="preserve"> chuẩn bị các báo cáo về tình hình và kết quả thực hiện các nhiệm vụ, mục tiêu phát triển kinh tế</w:t>
      </w:r>
      <w:r w:rsidR="008127A8">
        <w:t xml:space="preserve"> </w:t>
      </w:r>
      <w:r w:rsidR="008127A8" w:rsidRPr="001A65AC">
        <w:t>-</w:t>
      </w:r>
      <w:r w:rsidR="008127A8">
        <w:t xml:space="preserve"> </w:t>
      </w:r>
      <w:r w:rsidR="008127A8" w:rsidRPr="001A65AC">
        <w:t xml:space="preserve">xã hội, quốc phòng, an ninh; nhiệm vụ giải pháp chủ yếu; báo cáo giải quyết các kiến nghị của cử tri, kịp thời gửi đến đại biểu HĐND </w:t>
      </w:r>
      <w:r w:rsidR="00D47D3C">
        <w:t>xã</w:t>
      </w:r>
      <w:r w:rsidR="008127A8" w:rsidRPr="001A65AC">
        <w:t xml:space="preserve"> trước </w:t>
      </w:r>
      <w:r w:rsidR="008127A8" w:rsidRPr="001A65AC">
        <w:rPr>
          <w:b/>
        </w:rPr>
        <w:t>05 ngày</w:t>
      </w:r>
      <w:r w:rsidR="008127A8" w:rsidRPr="001A65AC">
        <w:t xml:space="preserve"> để tiếp xúc cử tri theo quy định. </w:t>
      </w:r>
    </w:p>
    <w:p w:rsidR="008127A8" w:rsidRPr="006B39E5" w:rsidRDefault="006658F6" w:rsidP="00E01E29">
      <w:pPr>
        <w:shd w:val="clear" w:color="auto" w:fill="FFFFFF"/>
        <w:spacing w:before="120" w:after="120"/>
        <w:ind w:firstLine="540"/>
        <w:jc w:val="both"/>
      </w:pPr>
      <w:r>
        <w:rPr>
          <w:b/>
        </w:rPr>
        <w:t>3</w:t>
      </w:r>
      <w:r w:rsidR="008127A8" w:rsidRPr="001A65AC">
        <w:rPr>
          <w:b/>
        </w:rPr>
        <w:t>.</w:t>
      </w:r>
      <w:r w:rsidR="008127A8" w:rsidRPr="001A65AC">
        <w:t xml:space="preserve"> Đề nghị Ban Thường trực Ủy ban MTTQ </w:t>
      </w:r>
      <w:r w:rsidR="00041AC2">
        <w:t>xã</w:t>
      </w:r>
      <w:r w:rsidR="008127A8" w:rsidRPr="001A65AC">
        <w:t xml:space="preserve"> chỉ đạo Ban</w:t>
      </w:r>
      <w:r w:rsidR="00041AC2">
        <w:t xml:space="preserve"> Mặt trận khu dân cư các thôn</w:t>
      </w:r>
      <w:r w:rsidR="008127A8" w:rsidRPr="001A65AC">
        <w:t xml:space="preserve"> phối hợp chặt chẽ với Thường tr</w:t>
      </w:r>
      <w:r w:rsidR="000760ED">
        <w:t>ực HĐND, UBND cùng cấp và các</w:t>
      </w:r>
      <w:r w:rsidR="008127A8" w:rsidRPr="001A65AC">
        <w:t xml:space="preserve"> đại biểu HĐND </w:t>
      </w:r>
      <w:r w:rsidR="000760ED">
        <w:t>xã</w:t>
      </w:r>
      <w:r w:rsidR="008127A8">
        <w:t xml:space="preserve"> tổ chức Hội nghị TXCT</w:t>
      </w:r>
      <w:r w:rsidR="008127A8" w:rsidRPr="006B39E5">
        <w:t xml:space="preserve"> theo kế hoạch.    </w:t>
      </w:r>
    </w:p>
    <w:p w:rsidR="008127A8" w:rsidRPr="001A65AC" w:rsidRDefault="006658F6" w:rsidP="00E01E29">
      <w:pPr>
        <w:pStyle w:val="BodyText2"/>
        <w:spacing w:before="120" w:after="120"/>
        <w:ind w:firstLine="540"/>
        <w:jc w:val="both"/>
        <w:rPr>
          <w:rFonts w:ascii="Times New Roman" w:hAnsi="Times New Roman"/>
          <w:b w:val="0"/>
          <w:szCs w:val="28"/>
        </w:rPr>
      </w:pPr>
      <w:r>
        <w:rPr>
          <w:rFonts w:ascii="Times New Roman" w:hAnsi="Times New Roman"/>
          <w:szCs w:val="28"/>
        </w:rPr>
        <w:lastRenderedPageBreak/>
        <w:t>4</w:t>
      </w:r>
      <w:r w:rsidR="008127A8" w:rsidRPr="001A65AC">
        <w:rPr>
          <w:rFonts w:ascii="Times New Roman" w:hAnsi="Times New Roman"/>
          <w:szCs w:val="28"/>
        </w:rPr>
        <w:t>.</w:t>
      </w:r>
      <w:r w:rsidR="008127A8" w:rsidRPr="001A65AC">
        <w:rPr>
          <w:rFonts w:ascii="Times New Roman" w:hAnsi="Times New Roman"/>
          <w:b w:val="0"/>
          <w:szCs w:val="28"/>
        </w:rPr>
        <w:t xml:space="preserve"> Văn phòng HĐND </w:t>
      </w:r>
      <w:r w:rsidR="000760ED">
        <w:rPr>
          <w:rFonts w:ascii="Times New Roman" w:hAnsi="Times New Roman"/>
          <w:b w:val="0"/>
          <w:szCs w:val="28"/>
        </w:rPr>
        <w:t>&amp; UBND xã</w:t>
      </w:r>
      <w:r w:rsidR="008127A8" w:rsidRPr="001A65AC">
        <w:rPr>
          <w:rFonts w:ascii="Times New Roman" w:hAnsi="Times New Roman"/>
          <w:b w:val="0"/>
          <w:szCs w:val="28"/>
        </w:rPr>
        <w:t xml:space="preserve"> có trách nhiệm chuẩn bị các điều kiện cần thiết phục vụ hoạt động TXCT của đại biểu HĐND </w:t>
      </w:r>
      <w:r w:rsidR="000760ED">
        <w:rPr>
          <w:rFonts w:ascii="Times New Roman" w:hAnsi="Times New Roman"/>
          <w:b w:val="0"/>
          <w:szCs w:val="28"/>
        </w:rPr>
        <w:t>xã</w:t>
      </w:r>
      <w:r w:rsidR="008127A8" w:rsidRPr="001A65AC">
        <w:rPr>
          <w:rFonts w:ascii="Times New Roman" w:hAnsi="Times New Roman"/>
          <w:b w:val="0"/>
          <w:szCs w:val="28"/>
        </w:rPr>
        <w:t>, đồng thời có trách nhiệm theo d</w:t>
      </w:r>
      <w:r w:rsidR="000760ED">
        <w:rPr>
          <w:rFonts w:ascii="Times New Roman" w:hAnsi="Times New Roman"/>
          <w:b w:val="0"/>
          <w:szCs w:val="28"/>
        </w:rPr>
        <w:t>õi, đôn đốc việc TXCT của các</w:t>
      </w:r>
      <w:r w:rsidR="008127A8" w:rsidRPr="001A65AC">
        <w:rPr>
          <w:rFonts w:ascii="Times New Roman" w:hAnsi="Times New Roman"/>
          <w:b w:val="0"/>
          <w:szCs w:val="28"/>
        </w:rPr>
        <w:t xml:space="preserve"> đại biểu HĐND </w:t>
      </w:r>
      <w:r w:rsidR="000760ED">
        <w:rPr>
          <w:rFonts w:ascii="Times New Roman" w:hAnsi="Times New Roman"/>
          <w:b w:val="0"/>
          <w:szCs w:val="28"/>
        </w:rPr>
        <w:t>xã</w:t>
      </w:r>
      <w:r w:rsidR="008127A8" w:rsidRPr="001A65AC">
        <w:rPr>
          <w:rFonts w:ascii="Times New Roman" w:hAnsi="Times New Roman"/>
          <w:b w:val="0"/>
          <w:szCs w:val="28"/>
        </w:rPr>
        <w:t xml:space="preserve">; tham mưu cho Thường trực HĐND </w:t>
      </w:r>
      <w:r w:rsidR="000760ED">
        <w:rPr>
          <w:rFonts w:ascii="Times New Roman" w:hAnsi="Times New Roman"/>
          <w:b w:val="0"/>
          <w:szCs w:val="28"/>
        </w:rPr>
        <w:t>xã</w:t>
      </w:r>
      <w:r w:rsidR="008127A8" w:rsidRPr="001A65AC">
        <w:rPr>
          <w:rFonts w:ascii="Times New Roman" w:hAnsi="Times New Roman"/>
          <w:b w:val="0"/>
          <w:szCs w:val="28"/>
        </w:rPr>
        <w:t xml:space="preserve"> tổng hợp các ý kiến, kiến nghị của cử tri sau mỗi đợt TXCT báo cáo HĐND </w:t>
      </w:r>
      <w:r w:rsidR="00D37830">
        <w:rPr>
          <w:rFonts w:ascii="Times New Roman" w:hAnsi="Times New Roman"/>
          <w:b w:val="0"/>
          <w:szCs w:val="28"/>
        </w:rPr>
        <w:t>xã</w:t>
      </w:r>
      <w:r w:rsidR="008127A8" w:rsidRPr="001A65AC">
        <w:rPr>
          <w:rFonts w:ascii="Times New Roman" w:hAnsi="Times New Roman"/>
          <w:b w:val="0"/>
          <w:szCs w:val="28"/>
        </w:rPr>
        <w:t xml:space="preserve"> và chuyển đến các cơ quan có thẩm quyền giải quyết theo quy định. </w:t>
      </w:r>
    </w:p>
    <w:p w:rsidR="008127A8" w:rsidRPr="001A65AC" w:rsidRDefault="008127A8" w:rsidP="00E01E29">
      <w:pPr>
        <w:keepNext/>
        <w:spacing w:before="120" w:after="120"/>
        <w:ind w:firstLine="540"/>
        <w:jc w:val="both"/>
        <w:outlineLvl w:val="2"/>
        <w:rPr>
          <w:i/>
          <w:iCs/>
        </w:rPr>
      </w:pPr>
      <w:r w:rsidRPr="001A65AC">
        <w:rPr>
          <w:bCs/>
        </w:rPr>
        <w:t>Thực hiện hướng dẫn chế độ c</w:t>
      </w:r>
      <w:r w:rsidRPr="001A65AC">
        <w:t>hi hỗ trợ tiếp xúc cử theo khoản 1 Điều 9 Chương II của Quy định m</w:t>
      </w:r>
      <w:r w:rsidRPr="001A65AC">
        <w:rPr>
          <w:bCs/>
        </w:rPr>
        <w:t xml:space="preserve">ột số chế độ, định mức chi tiêu tài chính phục vụ hoạt động của Hội đồng nhân dân các cấp tỉnh Lạng Sơn </w:t>
      </w:r>
      <w:r w:rsidRPr="001A65AC">
        <w:rPr>
          <w:i/>
          <w:iCs/>
        </w:rPr>
        <w:t>(Ban hành kèm theo Quyết định số 27/2015/QĐ-UBND ngày 31/8/2015 của Ủy ban  nhân dân tỉnh).</w:t>
      </w:r>
    </w:p>
    <w:p w:rsidR="008127A8" w:rsidRPr="000F6BF6" w:rsidRDefault="006658F6" w:rsidP="00E01E29">
      <w:pPr>
        <w:spacing w:before="120" w:after="120"/>
        <w:ind w:firstLine="540"/>
        <w:jc w:val="both"/>
        <w:rPr>
          <w:color w:val="000000" w:themeColor="text1"/>
        </w:rPr>
      </w:pPr>
      <w:r>
        <w:rPr>
          <w:b/>
          <w:color w:val="000000" w:themeColor="text1"/>
        </w:rPr>
        <w:t>5</w:t>
      </w:r>
      <w:r w:rsidR="008127A8" w:rsidRPr="000F6BF6">
        <w:rPr>
          <w:b/>
          <w:color w:val="000000" w:themeColor="text1"/>
        </w:rPr>
        <w:t>.</w:t>
      </w:r>
      <w:r w:rsidR="008127A8" w:rsidRPr="000F6BF6">
        <w:rPr>
          <w:color w:val="000000" w:themeColor="text1"/>
        </w:rPr>
        <w:t xml:space="preserve"> Đề nghị</w:t>
      </w:r>
      <w:r w:rsidR="0096434E" w:rsidRPr="000F6BF6">
        <w:rPr>
          <w:color w:val="000000" w:themeColor="text1"/>
        </w:rPr>
        <w:t xml:space="preserve"> đại biểu HĐND xã</w:t>
      </w:r>
      <w:r w:rsidR="008127A8" w:rsidRPr="000F6BF6">
        <w:rPr>
          <w:color w:val="000000" w:themeColor="text1"/>
        </w:rPr>
        <w:t xml:space="preserve"> tổng hợp</w:t>
      </w:r>
      <w:r w:rsidR="00F97943">
        <w:rPr>
          <w:color w:val="000000" w:themeColor="text1"/>
        </w:rPr>
        <w:t xml:space="preserve"> ý kiến kiến nghị của cử tri</w:t>
      </w:r>
      <w:r w:rsidR="008127A8" w:rsidRPr="000F6BF6">
        <w:rPr>
          <w:color w:val="000000" w:themeColor="text1"/>
        </w:rPr>
        <w:t xml:space="preserve"> gửi đến Thường trực HĐND </w:t>
      </w:r>
      <w:r w:rsidR="0096434E" w:rsidRPr="000F6BF6">
        <w:rPr>
          <w:color w:val="000000" w:themeColor="text1"/>
        </w:rPr>
        <w:t>xã</w:t>
      </w:r>
      <w:r w:rsidR="008127A8" w:rsidRPr="000F6BF6">
        <w:rPr>
          <w:color w:val="000000" w:themeColor="text1"/>
        </w:rPr>
        <w:t xml:space="preserve"> qua Văn phòng </w:t>
      </w:r>
      <w:r w:rsidR="0096434E" w:rsidRPr="000F6BF6">
        <w:rPr>
          <w:color w:val="000000" w:themeColor="text1"/>
        </w:rPr>
        <w:t>HĐND &amp; UBND xã</w:t>
      </w:r>
      <w:r w:rsidR="008127A8" w:rsidRPr="000F6BF6">
        <w:rPr>
          <w:color w:val="000000" w:themeColor="text1"/>
        </w:rPr>
        <w:t xml:space="preserve"> để tổng hợp, báo cáo; đồng thời gửi đến Ban Thường trực Ủy ban MTTQ Việt Nam </w:t>
      </w:r>
      <w:r w:rsidR="001E272C" w:rsidRPr="000F6BF6">
        <w:rPr>
          <w:color w:val="000000" w:themeColor="text1"/>
        </w:rPr>
        <w:t>xã</w:t>
      </w:r>
      <w:r w:rsidR="0076143E">
        <w:rPr>
          <w:color w:val="000000" w:themeColor="text1"/>
        </w:rPr>
        <w:t xml:space="preserve">; thời </w:t>
      </w:r>
      <w:r w:rsidR="00157143">
        <w:rPr>
          <w:color w:val="000000" w:themeColor="text1"/>
        </w:rPr>
        <w:t xml:space="preserve">gian </w:t>
      </w:r>
      <w:r w:rsidR="0013566F">
        <w:rPr>
          <w:color w:val="000000" w:themeColor="text1"/>
        </w:rPr>
        <w:t>c</w:t>
      </w:r>
      <w:r w:rsidR="008127A8" w:rsidRPr="000F6BF6">
        <w:rPr>
          <w:color w:val="000000" w:themeColor="text1"/>
        </w:rPr>
        <w:t xml:space="preserve">hậm nhất sau </w:t>
      </w:r>
      <w:r w:rsidR="008127A8" w:rsidRPr="000F6BF6">
        <w:rPr>
          <w:b/>
          <w:color w:val="000000" w:themeColor="text1"/>
        </w:rPr>
        <w:t>05 ngày</w:t>
      </w:r>
      <w:r w:rsidR="0076143E">
        <w:rPr>
          <w:color w:val="000000" w:themeColor="text1"/>
        </w:rPr>
        <w:t xml:space="preserve"> TXCT.</w:t>
      </w:r>
    </w:p>
    <w:p w:rsidR="008127A8" w:rsidRPr="001A65AC" w:rsidRDefault="008127A8" w:rsidP="00E01E29">
      <w:pPr>
        <w:pStyle w:val="BodyText2"/>
        <w:spacing w:before="120" w:after="120"/>
        <w:ind w:firstLine="539"/>
        <w:jc w:val="both"/>
        <w:rPr>
          <w:rFonts w:ascii="Times New Roman" w:hAnsi="Times New Roman"/>
          <w:b w:val="0"/>
          <w:i/>
          <w:szCs w:val="28"/>
        </w:rPr>
      </w:pPr>
      <w:r w:rsidRPr="001A65AC">
        <w:rPr>
          <w:rFonts w:ascii="Times New Roman" w:hAnsi="Times New Roman"/>
          <w:b w:val="0"/>
          <w:szCs w:val="28"/>
        </w:rPr>
        <w:t>Trên đây là K</w:t>
      </w:r>
      <w:r w:rsidR="00472C6E">
        <w:rPr>
          <w:rFonts w:ascii="Times New Roman" w:hAnsi="Times New Roman"/>
          <w:b w:val="0"/>
          <w:szCs w:val="28"/>
        </w:rPr>
        <w:t>ế hoạch tiếp xúc cử tri năm 2024</w:t>
      </w:r>
      <w:r w:rsidR="00C10966">
        <w:rPr>
          <w:rFonts w:ascii="Times New Roman" w:hAnsi="Times New Roman"/>
          <w:b w:val="0"/>
          <w:szCs w:val="28"/>
        </w:rPr>
        <w:t xml:space="preserve"> của Thường trực HĐND xã</w:t>
      </w:r>
      <w:r w:rsidRPr="001A65AC">
        <w:rPr>
          <w:rFonts w:ascii="Times New Roman" w:hAnsi="Times New Roman"/>
          <w:b w:val="0"/>
          <w:szCs w:val="28"/>
        </w:rPr>
        <w:t xml:space="preserve">; trong quá trình tổ chức thực hiện nếu có sự thay đổi, Thường trực HĐND </w:t>
      </w:r>
      <w:r w:rsidR="00B432E8">
        <w:rPr>
          <w:rFonts w:ascii="Times New Roman" w:hAnsi="Times New Roman"/>
          <w:b w:val="0"/>
          <w:szCs w:val="28"/>
        </w:rPr>
        <w:t>xã</w:t>
      </w:r>
      <w:r w:rsidRPr="001A65AC">
        <w:rPr>
          <w:rFonts w:ascii="Times New Roman" w:hAnsi="Times New Roman"/>
          <w:b w:val="0"/>
          <w:szCs w:val="28"/>
        </w:rPr>
        <w:t xml:space="preserve"> sẽ có văn bản thông báo điều chỉnh, bổ sung kịp thời</w:t>
      </w:r>
      <w:r>
        <w:rPr>
          <w:rFonts w:ascii="Times New Roman" w:hAnsi="Times New Roman"/>
          <w:b w:val="0"/>
          <w:szCs w:val="28"/>
        </w:rPr>
        <w:t>./.</w:t>
      </w:r>
    </w:p>
    <w:tbl>
      <w:tblPr>
        <w:tblW w:w="0" w:type="auto"/>
        <w:tblInd w:w="108" w:type="dxa"/>
        <w:tblLook w:val="01E0" w:firstRow="1" w:lastRow="1" w:firstColumn="1" w:lastColumn="1" w:noHBand="0" w:noVBand="0"/>
      </w:tblPr>
      <w:tblGrid>
        <w:gridCol w:w="4751"/>
        <w:gridCol w:w="4647"/>
      </w:tblGrid>
      <w:tr w:rsidR="008127A8" w:rsidRPr="001A65AC" w:rsidTr="006658F6">
        <w:trPr>
          <w:trHeight w:val="2414"/>
        </w:trPr>
        <w:tc>
          <w:tcPr>
            <w:tcW w:w="4751" w:type="dxa"/>
          </w:tcPr>
          <w:p w:rsidR="00B432E8" w:rsidRPr="00F25DED" w:rsidRDefault="008127A8" w:rsidP="00E32034">
            <w:pPr>
              <w:pStyle w:val="BodyText2"/>
              <w:jc w:val="both"/>
              <w:rPr>
                <w:rFonts w:ascii="Times New Roman" w:hAnsi="Times New Roman"/>
                <w:sz w:val="24"/>
              </w:rPr>
            </w:pPr>
            <w:r w:rsidRPr="00F25DED">
              <w:rPr>
                <w:rFonts w:ascii="Times New Roman" w:hAnsi="Times New Roman"/>
                <w:bCs/>
                <w:i/>
                <w:iCs/>
                <w:sz w:val="24"/>
              </w:rPr>
              <w:t>Nơi nhận:</w:t>
            </w:r>
            <w:r w:rsidRPr="00F25DED">
              <w:rPr>
                <w:rFonts w:ascii="Times New Roman" w:hAnsi="Times New Roman"/>
                <w:sz w:val="24"/>
              </w:rPr>
              <w:t xml:space="preserve"> </w:t>
            </w:r>
          </w:p>
          <w:p w:rsidR="008127A8" w:rsidRPr="00F25DED" w:rsidRDefault="001B77D2" w:rsidP="00B432E8">
            <w:pPr>
              <w:pStyle w:val="BodyText2"/>
              <w:jc w:val="both"/>
              <w:rPr>
                <w:rFonts w:ascii="Times New Roman" w:hAnsi="Times New Roman"/>
                <w:sz w:val="24"/>
              </w:rPr>
            </w:pPr>
            <w:r w:rsidRPr="00F25DED">
              <w:rPr>
                <w:rFonts w:ascii="Times New Roman" w:hAnsi="Times New Roman"/>
                <w:b w:val="0"/>
                <w:sz w:val="24"/>
              </w:rPr>
              <w:t>- Văn phòng</w:t>
            </w:r>
            <w:r w:rsidR="008127A8" w:rsidRPr="00F25DED">
              <w:rPr>
                <w:rFonts w:ascii="Times New Roman" w:hAnsi="Times New Roman"/>
                <w:b w:val="0"/>
                <w:sz w:val="24"/>
              </w:rPr>
              <w:t xml:space="preserve"> HĐND</w:t>
            </w:r>
            <w:r w:rsidRPr="00F25DED">
              <w:rPr>
                <w:rFonts w:ascii="Times New Roman" w:hAnsi="Times New Roman"/>
                <w:b w:val="0"/>
                <w:sz w:val="24"/>
              </w:rPr>
              <w:t xml:space="preserve"> huyện</w:t>
            </w:r>
            <w:r w:rsidR="008127A8" w:rsidRPr="00F25DED">
              <w:rPr>
                <w:rFonts w:ascii="Times New Roman" w:hAnsi="Times New Roman"/>
                <w:b w:val="0"/>
                <w:sz w:val="24"/>
              </w:rPr>
              <w:t xml:space="preserve"> (B/c);</w:t>
            </w:r>
          </w:p>
          <w:p w:rsidR="008127A8" w:rsidRPr="00F25DED" w:rsidRDefault="008127A8" w:rsidP="002A13F2">
            <w:pPr>
              <w:pStyle w:val="BodyText2"/>
              <w:jc w:val="both"/>
              <w:rPr>
                <w:rFonts w:ascii="Times New Roman" w:hAnsi="Times New Roman"/>
                <w:b w:val="0"/>
                <w:sz w:val="24"/>
              </w:rPr>
            </w:pPr>
            <w:r w:rsidRPr="00F25DED">
              <w:rPr>
                <w:rFonts w:ascii="Times New Roman" w:hAnsi="Times New Roman"/>
                <w:b w:val="0"/>
                <w:sz w:val="24"/>
              </w:rPr>
              <w:t xml:space="preserve">- Thường trực </w:t>
            </w:r>
            <w:r w:rsidR="001B77D2" w:rsidRPr="00F25DED">
              <w:rPr>
                <w:rFonts w:ascii="Times New Roman" w:hAnsi="Times New Roman"/>
                <w:b w:val="0"/>
                <w:sz w:val="24"/>
              </w:rPr>
              <w:t>Đảng</w:t>
            </w:r>
            <w:r w:rsidRPr="00F25DED">
              <w:rPr>
                <w:rFonts w:ascii="Times New Roman" w:hAnsi="Times New Roman"/>
                <w:b w:val="0"/>
                <w:sz w:val="24"/>
              </w:rPr>
              <w:t xml:space="preserve"> uỷ (B/c); </w:t>
            </w:r>
          </w:p>
          <w:p w:rsidR="008127A8" w:rsidRPr="00F25DED" w:rsidRDefault="001B77D2" w:rsidP="001B277A">
            <w:pPr>
              <w:pStyle w:val="BodyText2"/>
              <w:jc w:val="both"/>
              <w:rPr>
                <w:rFonts w:ascii="Times New Roman" w:hAnsi="Times New Roman"/>
                <w:b w:val="0"/>
                <w:sz w:val="24"/>
              </w:rPr>
            </w:pPr>
            <w:r w:rsidRPr="00F25DED">
              <w:rPr>
                <w:rFonts w:ascii="Times New Roman" w:hAnsi="Times New Roman"/>
                <w:b w:val="0"/>
                <w:sz w:val="24"/>
              </w:rPr>
              <w:t>- TT HĐND xã</w:t>
            </w:r>
            <w:r w:rsidR="008127A8" w:rsidRPr="00F25DED">
              <w:rPr>
                <w:rFonts w:ascii="Times New Roman" w:hAnsi="Times New Roman"/>
                <w:b w:val="0"/>
                <w:sz w:val="24"/>
              </w:rPr>
              <w:t xml:space="preserve">; </w:t>
            </w:r>
          </w:p>
          <w:p w:rsidR="008127A8" w:rsidRPr="00F25DED" w:rsidRDefault="008127A8" w:rsidP="002A13F2">
            <w:pPr>
              <w:jc w:val="both"/>
              <w:rPr>
                <w:sz w:val="24"/>
                <w:szCs w:val="24"/>
              </w:rPr>
            </w:pPr>
            <w:r w:rsidRPr="00F25DED">
              <w:rPr>
                <w:sz w:val="24"/>
                <w:szCs w:val="24"/>
              </w:rPr>
              <w:t xml:space="preserve">- </w:t>
            </w:r>
            <w:r w:rsidR="001B277A" w:rsidRPr="00F25DED">
              <w:rPr>
                <w:sz w:val="24"/>
                <w:szCs w:val="24"/>
              </w:rPr>
              <w:t>Ủy ban MTTQ xã</w:t>
            </w:r>
            <w:r w:rsidRPr="00F25DED">
              <w:rPr>
                <w:sz w:val="24"/>
                <w:szCs w:val="24"/>
              </w:rPr>
              <w:t>;</w:t>
            </w:r>
          </w:p>
          <w:p w:rsidR="00F5019E" w:rsidRPr="00F25DED" w:rsidRDefault="00F5019E" w:rsidP="002A13F2">
            <w:pPr>
              <w:jc w:val="both"/>
              <w:rPr>
                <w:sz w:val="24"/>
                <w:szCs w:val="24"/>
              </w:rPr>
            </w:pPr>
            <w:r w:rsidRPr="00F25DED">
              <w:rPr>
                <w:sz w:val="24"/>
                <w:szCs w:val="24"/>
              </w:rPr>
              <w:t>- Đại biểu HĐND xã;</w:t>
            </w:r>
          </w:p>
          <w:p w:rsidR="008127A8" w:rsidRPr="00F25DED" w:rsidRDefault="001B277A" w:rsidP="00F5019E">
            <w:pPr>
              <w:pStyle w:val="BodyText"/>
              <w:spacing w:after="0"/>
              <w:jc w:val="both"/>
            </w:pPr>
            <w:r w:rsidRPr="00F25DED">
              <w:t xml:space="preserve">- </w:t>
            </w:r>
            <w:r w:rsidR="008127A8" w:rsidRPr="00F25DED">
              <w:t xml:space="preserve">VP HĐND </w:t>
            </w:r>
            <w:r w:rsidRPr="00F25DED">
              <w:t>&amp; UBND xã</w:t>
            </w:r>
            <w:r w:rsidR="008127A8" w:rsidRPr="00F25DED">
              <w:t xml:space="preserve">; </w:t>
            </w:r>
          </w:p>
          <w:p w:rsidR="008127A8" w:rsidRPr="00F25DED" w:rsidRDefault="00F5019E" w:rsidP="002A13F2">
            <w:pPr>
              <w:pStyle w:val="BodyText2"/>
              <w:jc w:val="both"/>
              <w:rPr>
                <w:rFonts w:ascii="Times New Roman" w:hAnsi="Times New Roman"/>
                <w:b w:val="0"/>
                <w:sz w:val="24"/>
              </w:rPr>
            </w:pPr>
            <w:r w:rsidRPr="00F25DED">
              <w:rPr>
                <w:rFonts w:ascii="Times New Roman" w:hAnsi="Times New Roman"/>
                <w:b w:val="0"/>
                <w:sz w:val="24"/>
              </w:rPr>
              <w:t>- Lưu: VT</w:t>
            </w:r>
            <w:r w:rsidR="008127A8" w:rsidRPr="00F25DED">
              <w:rPr>
                <w:rFonts w:ascii="Times New Roman" w:hAnsi="Times New Roman"/>
                <w:b w:val="0"/>
                <w:sz w:val="24"/>
              </w:rPr>
              <w:t xml:space="preserve">.                             </w:t>
            </w:r>
          </w:p>
        </w:tc>
        <w:tc>
          <w:tcPr>
            <w:tcW w:w="4647" w:type="dxa"/>
          </w:tcPr>
          <w:p w:rsidR="008127A8" w:rsidRPr="001A65AC" w:rsidRDefault="008127A8" w:rsidP="002A13F2">
            <w:pPr>
              <w:jc w:val="center"/>
              <w:rPr>
                <w:b/>
                <w:bCs/>
                <w:sz w:val="26"/>
              </w:rPr>
            </w:pPr>
            <w:r w:rsidRPr="001A65AC">
              <w:rPr>
                <w:b/>
                <w:bCs/>
                <w:sz w:val="26"/>
              </w:rPr>
              <w:t>TM. THƯỜNG TRỰC HĐND</w:t>
            </w:r>
          </w:p>
          <w:p w:rsidR="008127A8" w:rsidRPr="001A65AC" w:rsidRDefault="008127A8" w:rsidP="002A13F2">
            <w:pPr>
              <w:jc w:val="center"/>
              <w:rPr>
                <w:b/>
                <w:sz w:val="26"/>
              </w:rPr>
            </w:pPr>
            <w:r w:rsidRPr="001A65AC">
              <w:rPr>
                <w:b/>
                <w:bCs/>
                <w:sz w:val="26"/>
              </w:rPr>
              <w:t>KT. CHỦ TỊCH</w:t>
            </w:r>
          </w:p>
          <w:p w:rsidR="008127A8" w:rsidRPr="001A65AC" w:rsidRDefault="008127A8" w:rsidP="002A13F2">
            <w:pPr>
              <w:pStyle w:val="BodyText2"/>
              <w:rPr>
                <w:rFonts w:ascii="Times New Roman" w:hAnsi="Times New Roman"/>
                <w:sz w:val="26"/>
                <w:szCs w:val="28"/>
              </w:rPr>
            </w:pPr>
            <w:r w:rsidRPr="001A65AC">
              <w:rPr>
                <w:rFonts w:ascii="Times New Roman" w:hAnsi="Times New Roman"/>
                <w:sz w:val="26"/>
                <w:szCs w:val="28"/>
              </w:rPr>
              <w:t>PHÓ CHỦ TỊCH</w:t>
            </w:r>
          </w:p>
          <w:p w:rsidR="008127A8" w:rsidRPr="001A65AC" w:rsidRDefault="008127A8" w:rsidP="002A13F2">
            <w:pPr>
              <w:pStyle w:val="BodyText2"/>
              <w:rPr>
                <w:rFonts w:ascii="Times New Roman" w:hAnsi="Times New Roman"/>
                <w:szCs w:val="28"/>
              </w:rPr>
            </w:pPr>
          </w:p>
          <w:p w:rsidR="008127A8" w:rsidRDefault="008127A8" w:rsidP="002A13F2">
            <w:pPr>
              <w:pStyle w:val="BodyText2"/>
              <w:rPr>
                <w:rFonts w:ascii="Times New Roman" w:hAnsi="Times New Roman"/>
                <w:szCs w:val="28"/>
              </w:rPr>
            </w:pPr>
          </w:p>
          <w:p w:rsidR="00F5019E" w:rsidRPr="001A65AC" w:rsidRDefault="00F5019E" w:rsidP="002A13F2">
            <w:pPr>
              <w:pStyle w:val="BodyText2"/>
              <w:rPr>
                <w:rFonts w:ascii="Times New Roman" w:hAnsi="Times New Roman"/>
                <w:szCs w:val="28"/>
              </w:rPr>
            </w:pPr>
          </w:p>
          <w:p w:rsidR="008127A8" w:rsidRPr="001A65AC" w:rsidRDefault="008127A8" w:rsidP="00F5019E">
            <w:pPr>
              <w:pStyle w:val="BodyText2"/>
              <w:jc w:val="left"/>
              <w:rPr>
                <w:rFonts w:ascii="Times New Roman" w:hAnsi="Times New Roman"/>
                <w:szCs w:val="28"/>
              </w:rPr>
            </w:pPr>
          </w:p>
          <w:p w:rsidR="008127A8" w:rsidRPr="001A65AC" w:rsidRDefault="00B432E8" w:rsidP="002A13F2">
            <w:pPr>
              <w:pStyle w:val="BodyText2"/>
              <w:rPr>
                <w:rFonts w:ascii="Times New Roman" w:hAnsi="Times New Roman"/>
                <w:szCs w:val="28"/>
              </w:rPr>
            </w:pPr>
            <w:r>
              <w:rPr>
                <w:rFonts w:ascii="Times New Roman" w:hAnsi="Times New Roman"/>
                <w:szCs w:val="28"/>
              </w:rPr>
              <w:t>Hoàng Trung Hiếu</w:t>
            </w:r>
          </w:p>
        </w:tc>
      </w:tr>
    </w:tbl>
    <w:p w:rsidR="007F4A23" w:rsidRPr="008127A8" w:rsidRDefault="00760EF5" w:rsidP="008127A8"/>
    <w:sectPr w:rsidR="007F4A23" w:rsidRPr="008127A8" w:rsidSect="00E01E29">
      <w:headerReference w:type="default" r:id="rId7"/>
      <w:footerReference w:type="even" r:id="rId8"/>
      <w:footerReference w:type="default" r:id="rId9"/>
      <w:pgSz w:w="11907" w:h="16840" w:code="9"/>
      <w:pgMar w:top="1134" w:right="90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EF5" w:rsidRDefault="00760EF5" w:rsidP="00731D82">
      <w:r>
        <w:separator/>
      </w:r>
    </w:p>
  </w:endnote>
  <w:endnote w:type="continuationSeparator" w:id="0">
    <w:p w:rsidR="00760EF5" w:rsidRDefault="00760EF5" w:rsidP="0073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12" w:rsidRDefault="00A67DD1" w:rsidP="00B61D30">
    <w:pPr>
      <w:pStyle w:val="Footer"/>
      <w:framePr w:wrap="around" w:vAnchor="text" w:hAnchor="margin" w:xAlign="right" w:y="1"/>
      <w:rPr>
        <w:rStyle w:val="PageNumber"/>
      </w:rPr>
    </w:pPr>
    <w:r>
      <w:rPr>
        <w:rStyle w:val="PageNumber"/>
      </w:rPr>
      <w:fldChar w:fldCharType="begin"/>
    </w:r>
    <w:r w:rsidR="008D0D55">
      <w:rPr>
        <w:rStyle w:val="PageNumber"/>
      </w:rPr>
      <w:instrText xml:space="preserve">PAGE  </w:instrText>
    </w:r>
    <w:r>
      <w:rPr>
        <w:rStyle w:val="PageNumber"/>
      </w:rPr>
      <w:fldChar w:fldCharType="end"/>
    </w:r>
  </w:p>
  <w:p w:rsidR="00332A12" w:rsidRDefault="00760EF5" w:rsidP="00B61D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12" w:rsidRDefault="00760EF5" w:rsidP="00B61D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EF5" w:rsidRDefault="00760EF5" w:rsidP="00731D82">
      <w:r>
        <w:separator/>
      </w:r>
    </w:p>
  </w:footnote>
  <w:footnote w:type="continuationSeparator" w:id="0">
    <w:p w:rsidR="00760EF5" w:rsidRDefault="00760EF5" w:rsidP="0073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761" w:rsidRDefault="00A67DD1">
    <w:pPr>
      <w:pStyle w:val="Header"/>
      <w:jc w:val="center"/>
    </w:pPr>
    <w:r>
      <w:fldChar w:fldCharType="begin"/>
    </w:r>
    <w:r w:rsidR="008D0D55">
      <w:instrText xml:space="preserve"> PAGE   \* MERGEFORMAT </w:instrText>
    </w:r>
    <w:r>
      <w:fldChar w:fldCharType="separate"/>
    </w:r>
    <w:r w:rsidR="00A6468A">
      <w:rPr>
        <w:noProof/>
      </w:rPr>
      <w:t>4</w:t>
    </w:r>
    <w:r>
      <w:fldChar w:fldCharType="end"/>
    </w:r>
  </w:p>
  <w:p w:rsidR="00A81761" w:rsidRDefault="00760E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27A8"/>
    <w:rsid w:val="00005847"/>
    <w:rsid w:val="0000657A"/>
    <w:rsid w:val="00027E04"/>
    <w:rsid w:val="00041AC2"/>
    <w:rsid w:val="000468B2"/>
    <w:rsid w:val="00057233"/>
    <w:rsid w:val="000760ED"/>
    <w:rsid w:val="000F6BF6"/>
    <w:rsid w:val="0011618F"/>
    <w:rsid w:val="00122315"/>
    <w:rsid w:val="00131781"/>
    <w:rsid w:val="0013566F"/>
    <w:rsid w:val="00156C4B"/>
    <w:rsid w:val="00157143"/>
    <w:rsid w:val="00174192"/>
    <w:rsid w:val="001B277A"/>
    <w:rsid w:val="001B77D2"/>
    <w:rsid w:val="001E272C"/>
    <w:rsid w:val="001F7AB8"/>
    <w:rsid w:val="002272CD"/>
    <w:rsid w:val="0028199A"/>
    <w:rsid w:val="002B3AF9"/>
    <w:rsid w:val="00307323"/>
    <w:rsid w:val="003168B9"/>
    <w:rsid w:val="003349D0"/>
    <w:rsid w:val="00364764"/>
    <w:rsid w:val="00370223"/>
    <w:rsid w:val="003A06CB"/>
    <w:rsid w:val="003D3A83"/>
    <w:rsid w:val="0044619D"/>
    <w:rsid w:val="0045449A"/>
    <w:rsid w:val="00465CF9"/>
    <w:rsid w:val="00472C6E"/>
    <w:rsid w:val="00491A0F"/>
    <w:rsid w:val="004A3D23"/>
    <w:rsid w:val="004B6344"/>
    <w:rsid w:val="00510C4C"/>
    <w:rsid w:val="00541DDB"/>
    <w:rsid w:val="00544B91"/>
    <w:rsid w:val="00592127"/>
    <w:rsid w:val="005C365B"/>
    <w:rsid w:val="005C776E"/>
    <w:rsid w:val="005E7625"/>
    <w:rsid w:val="00612C6D"/>
    <w:rsid w:val="006222ED"/>
    <w:rsid w:val="00635BD6"/>
    <w:rsid w:val="00642BC6"/>
    <w:rsid w:val="006658F6"/>
    <w:rsid w:val="00671805"/>
    <w:rsid w:val="0069066F"/>
    <w:rsid w:val="006D1FA7"/>
    <w:rsid w:val="006E64AF"/>
    <w:rsid w:val="006E7141"/>
    <w:rsid w:val="00700515"/>
    <w:rsid w:val="00731D82"/>
    <w:rsid w:val="00742F8F"/>
    <w:rsid w:val="00760EF5"/>
    <w:rsid w:val="0076143E"/>
    <w:rsid w:val="007656E8"/>
    <w:rsid w:val="00783E5B"/>
    <w:rsid w:val="00783F11"/>
    <w:rsid w:val="008127A8"/>
    <w:rsid w:val="00830604"/>
    <w:rsid w:val="008543BB"/>
    <w:rsid w:val="00855C06"/>
    <w:rsid w:val="0088060E"/>
    <w:rsid w:val="0088521E"/>
    <w:rsid w:val="00896A7B"/>
    <w:rsid w:val="008B0F70"/>
    <w:rsid w:val="008D0D55"/>
    <w:rsid w:val="00916348"/>
    <w:rsid w:val="00950377"/>
    <w:rsid w:val="00956E9B"/>
    <w:rsid w:val="00960DB8"/>
    <w:rsid w:val="0096434E"/>
    <w:rsid w:val="00976AAA"/>
    <w:rsid w:val="0099126B"/>
    <w:rsid w:val="009B0D4C"/>
    <w:rsid w:val="009F7849"/>
    <w:rsid w:val="00A005DA"/>
    <w:rsid w:val="00A025DB"/>
    <w:rsid w:val="00A54B18"/>
    <w:rsid w:val="00A6468A"/>
    <w:rsid w:val="00A67DD1"/>
    <w:rsid w:val="00A755D2"/>
    <w:rsid w:val="00A93856"/>
    <w:rsid w:val="00AA0356"/>
    <w:rsid w:val="00AE4E4E"/>
    <w:rsid w:val="00B2773B"/>
    <w:rsid w:val="00B31EB1"/>
    <w:rsid w:val="00B34250"/>
    <w:rsid w:val="00B432E8"/>
    <w:rsid w:val="00BA0AEB"/>
    <w:rsid w:val="00BB0E89"/>
    <w:rsid w:val="00BC56F6"/>
    <w:rsid w:val="00BE24F4"/>
    <w:rsid w:val="00BE4161"/>
    <w:rsid w:val="00BF01F1"/>
    <w:rsid w:val="00C023E8"/>
    <w:rsid w:val="00C10966"/>
    <w:rsid w:val="00C14728"/>
    <w:rsid w:val="00C37A6E"/>
    <w:rsid w:val="00C73D3C"/>
    <w:rsid w:val="00C90B9E"/>
    <w:rsid w:val="00CB7C34"/>
    <w:rsid w:val="00CB7DE7"/>
    <w:rsid w:val="00CC79C0"/>
    <w:rsid w:val="00CD356A"/>
    <w:rsid w:val="00CF5B32"/>
    <w:rsid w:val="00D32702"/>
    <w:rsid w:val="00D365F0"/>
    <w:rsid w:val="00D37830"/>
    <w:rsid w:val="00D47D3C"/>
    <w:rsid w:val="00D74BE0"/>
    <w:rsid w:val="00D87E4D"/>
    <w:rsid w:val="00DA5CDA"/>
    <w:rsid w:val="00DD2FFF"/>
    <w:rsid w:val="00E00E52"/>
    <w:rsid w:val="00E01E29"/>
    <w:rsid w:val="00E12707"/>
    <w:rsid w:val="00E32034"/>
    <w:rsid w:val="00E330CA"/>
    <w:rsid w:val="00E57632"/>
    <w:rsid w:val="00EA0498"/>
    <w:rsid w:val="00EA3676"/>
    <w:rsid w:val="00ED7633"/>
    <w:rsid w:val="00ED7902"/>
    <w:rsid w:val="00F06814"/>
    <w:rsid w:val="00F10B21"/>
    <w:rsid w:val="00F25DED"/>
    <w:rsid w:val="00F42CBB"/>
    <w:rsid w:val="00F5019E"/>
    <w:rsid w:val="00F56913"/>
    <w:rsid w:val="00F65C3B"/>
    <w:rsid w:val="00F67579"/>
    <w:rsid w:val="00F97943"/>
    <w:rsid w:val="00FD2870"/>
    <w:rsid w:val="00FE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2"/>
    <o:shapelayout v:ext="edit">
      <o:idmap v:ext="edit" data="1"/>
      <o:rules v:ext="edit">
        <o:r id="V:Rule1" type="connector" idref="#_x0000_s1030"/>
        <o:r id="V:Rule2" type="connector" idref="#_x0000_s1029"/>
        <o:r id="V:Rule3" type="connector" idref="#_x0000_s1031"/>
      </o:rules>
    </o:shapelayout>
  </w:shapeDefaults>
  <w:decimalSymbol w:val="."/>
  <w:listSeparator w:val=","/>
  <w15:docId w15:val="{69C82277-A8FF-4E97-9BDB-D594CC26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7A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8127A8"/>
    <w:pPr>
      <w:keepNext/>
      <w:ind w:right="288"/>
      <w:jc w:val="center"/>
      <w:outlineLvl w:val="0"/>
    </w:pPr>
    <w:rPr>
      <w:rFonts w:ascii=".VnTime"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7A8"/>
    <w:rPr>
      <w:rFonts w:ascii=".VnTime" w:eastAsia="Times New Roman" w:hAnsi=".VnTime" w:cs="Times New Roman"/>
      <w:sz w:val="28"/>
      <w:szCs w:val="20"/>
    </w:rPr>
  </w:style>
  <w:style w:type="paragraph" w:styleId="BodyText">
    <w:name w:val="Body Text"/>
    <w:basedOn w:val="Normal"/>
    <w:link w:val="BodyTextChar"/>
    <w:rsid w:val="008127A8"/>
    <w:pPr>
      <w:spacing w:after="120"/>
    </w:pPr>
    <w:rPr>
      <w:sz w:val="24"/>
      <w:szCs w:val="24"/>
    </w:rPr>
  </w:style>
  <w:style w:type="character" w:customStyle="1" w:styleId="BodyTextChar">
    <w:name w:val="Body Text Char"/>
    <w:basedOn w:val="DefaultParagraphFont"/>
    <w:link w:val="BodyText"/>
    <w:rsid w:val="008127A8"/>
    <w:rPr>
      <w:rFonts w:ascii="Times New Roman" w:eastAsia="Times New Roman" w:hAnsi="Times New Roman" w:cs="Times New Roman"/>
      <w:sz w:val="24"/>
      <w:szCs w:val="24"/>
    </w:rPr>
  </w:style>
  <w:style w:type="paragraph" w:styleId="BodyText2">
    <w:name w:val="Body Text 2"/>
    <w:basedOn w:val="Normal"/>
    <w:link w:val="BodyText2Char"/>
    <w:rsid w:val="008127A8"/>
    <w:pPr>
      <w:jc w:val="center"/>
    </w:pPr>
    <w:rPr>
      <w:rFonts w:ascii=".VnTime" w:hAnsi=".VnTime"/>
      <w:b/>
      <w:szCs w:val="24"/>
    </w:rPr>
  </w:style>
  <w:style w:type="character" w:customStyle="1" w:styleId="BodyText2Char">
    <w:name w:val="Body Text 2 Char"/>
    <w:basedOn w:val="DefaultParagraphFont"/>
    <w:link w:val="BodyText2"/>
    <w:rsid w:val="008127A8"/>
    <w:rPr>
      <w:rFonts w:ascii=".VnTime" w:eastAsia="Times New Roman" w:hAnsi=".VnTime" w:cs="Times New Roman"/>
      <w:b/>
      <w:sz w:val="28"/>
      <w:szCs w:val="24"/>
    </w:rPr>
  </w:style>
  <w:style w:type="paragraph" w:styleId="Footer">
    <w:name w:val="footer"/>
    <w:basedOn w:val="Normal"/>
    <w:link w:val="FooterChar"/>
    <w:rsid w:val="008127A8"/>
    <w:pPr>
      <w:tabs>
        <w:tab w:val="center" w:pos="4320"/>
        <w:tab w:val="right" w:pos="8640"/>
      </w:tabs>
    </w:pPr>
  </w:style>
  <w:style w:type="character" w:customStyle="1" w:styleId="FooterChar">
    <w:name w:val="Footer Char"/>
    <w:basedOn w:val="DefaultParagraphFont"/>
    <w:link w:val="Footer"/>
    <w:rsid w:val="008127A8"/>
    <w:rPr>
      <w:rFonts w:ascii="Times New Roman" w:eastAsia="Times New Roman" w:hAnsi="Times New Roman" w:cs="Times New Roman"/>
      <w:sz w:val="28"/>
      <w:szCs w:val="28"/>
    </w:rPr>
  </w:style>
  <w:style w:type="character" w:styleId="PageNumber">
    <w:name w:val="page number"/>
    <w:basedOn w:val="DefaultParagraphFont"/>
    <w:rsid w:val="008127A8"/>
  </w:style>
  <w:style w:type="paragraph" w:styleId="NormalWeb">
    <w:name w:val="Normal (Web)"/>
    <w:basedOn w:val="Normal"/>
    <w:rsid w:val="008127A8"/>
    <w:pPr>
      <w:spacing w:before="100" w:beforeAutospacing="1" w:after="100" w:afterAutospacing="1"/>
    </w:pPr>
    <w:rPr>
      <w:sz w:val="24"/>
      <w:szCs w:val="24"/>
    </w:rPr>
  </w:style>
  <w:style w:type="paragraph" w:styleId="Header">
    <w:name w:val="header"/>
    <w:basedOn w:val="Normal"/>
    <w:link w:val="HeaderChar"/>
    <w:uiPriority w:val="99"/>
    <w:rsid w:val="008127A8"/>
    <w:pPr>
      <w:tabs>
        <w:tab w:val="center" w:pos="4680"/>
        <w:tab w:val="right" w:pos="9360"/>
      </w:tabs>
    </w:pPr>
  </w:style>
  <w:style w:type="character" w:customStyle="1" w:styleId="HeaderChar">
    <w:name w:val="Header Char"/>
    <w:basedOn w:val="DefaultParagraphFont"/>
    <w:link w:val="Header"/>
    <w:uiPriority w:val="99"/>
    <w:rsid w:val="008127A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0ACA-A7CE-46F6-A7FC-585EA5B9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42</cp:revision>
  <dcterms:created xsi:type="dcterms:W3CDTF">2022-01-18T06:56:00Z</dcterms:created>
  <dcterms:modified xsi:type="dcterms:W3CDTF">2024-01-03T02:50:00Z</dcterms:modified>
</cp:coreProperties>
</file>